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B7" w:rsidRDefault="00A1202D" w:rsidP="00A1202D">
      <w:pPr>
        <w:spacing w:after="0"/>
        <w:jc w:val="center"/>
        <w:rPr>
          <w:sz w:val="40"/>
        </w:rPr>
      </w:pPr>
      <w:r w:rsidRPr="00A1202D">
        <w:rPr>
          <w:sz w:val="40"/>
        </w:rPr>
        <w:t>Measurement Lab</w:t>
      </w:r>
    </w:p>
    <w:p w:rsidR="00A1202D" w:rsidRDefault="00A1202D" w:rsidP="00A1202D">
      <w:pPr>
        <w:spacing w:after="0"/>
        <w:rPr>
          <w:sz w:val="24"/>
        </w:rPr>
      </w:pPr>
    </w:p>
    <w:p w:rsidR="00A1202D" w:rsidRDefault="00A1202D" w:rsidP="00A1202D">
      <w:pPr>
        <w:spacing w:after="0"/>
        <w:rPr>
          <w:sz w:val="24"/>
        </w:rPr>
      </w:pPr>
      <w:r>
        <w:rPr>
          <w:sz w:val="24"/>
        </w:rPr>
        <w:t>Introduction:  The accurate and precise measurement of physical quantities is at the heart of scientific investigation.  This lab is designed to provide some practice with measurement tools common to many labs, and requires a demonstration of understanding the concepts of accuracy and precision.</w:t>
      </w:r>
    </w:p>
    <w:p w:rsidR="00A1202D" w:rsidRDefault="00A1202D" w:rsidP="00A1202D">
      <w:pPr>
        <w:spacing w:after="0"/>
        <w:rPr>
          <w:sz w:val="24"/>
        </w:rPr>
      </w:pPr>
    </w:p>
    <w:p w:rsidR="00A1202D" w:rsidRDefault="00A1202D" w:rsidP="00A1202D">
      <w:pPr>
        <w:spacing w:after="0"/>
        <w:rPr>
          <w:sz w:val="24"/>
        </w:rPr>
      </w:pPr>
      <w:r>
        <w:rPr>
          <w:sz w:val="24"/>
        </w:rPr>
        <w:t>Part I:  length</w:t>
      </w:r>
    </w:p>
    <w:p w:rsidR="00A1202D" w:rsidRDefault="00A1202D" w:rsidP="00A1202D">
      <w:pPr>
        <w:spacing w:after="0"/>
        <w:rPr>
          <w:sz w:val="24"/>
        </w:rPr>
      </w:pPr>
    </w:p>
    <w:p w:rsidR="00A1202D" w:rsidRDefault="00A1202D" w:rsidP="00A1202D">
      <w:pPr>
        <w:spacing w:after="0"/>
        <w:ind w:firstLine="720"/>
        <w:rPr>
          <w:sz w:val="24"/>
        </w:rPr>
      </w:pPr>
      <w:r>
        <w:rPr>
          <w:sz w:val="24"/>
        </w:rPr>
        <w:t>Measure the dimensions of a standard index card accurately to the correct precision.  When using a ruler or other similar device, the correct precision to measure is indicated by the smallest marked interval on the tool.  Measure each dimension three times, and find the averaged result.</w:t>
      </w:r>
    </w:p>
    <w:p w:rsidR="00A1202D" w:rsidRDefault="00A1202D" w:rsidP="00A1202D">
      <w:pPr>
        <w:spacing w:after="0"/>
        <w:rPr>
          <w:sz w:val="24"/>
        </w:rPr>
      </w:pPr>
    </w:p>
    <w:p w:rsidR="00A1202D" w:rsidRDefault="00A1202D" w:rsidP="00A1202D">
      <w:pPr>
        <w:spacing w:after="0"/>
        <w:rPr>
          <w:sz w:val="24"/>
        </w:rPr>
      </w:pPr>
      <w:r>
        <w:rPr>
          <w:sz w:val="24"/>
        </w:rPr>
        <w:t>Index card:</w:t>
      </w:r>
    </w:p>
    <w:tbl>
      <w:tblPr>
        <w:tblStyle w:val="TableGrid"/>
        <w:tblW w:w="0" w:type="auto"/>
        <w:tblLook w:val="04A0"/>
      </w:tblPr>
      <w:tblGrid>
        <w:gridCol w:w="1368"/>
        <w:gridCol w:w="3690"/>
        <w:gridCol w:w="4518"/>
      </w:tblGrid>
      <w:tr w:rsidR="00A1202D" w:rsidTr="00A1202D">
        <w:tc>
          <w:tcPr>
            <w:tcW w:w="1368" w:type="dxa"/>
          </w:tcPr>
          <w:p w:rsidR="00A1202D" w:rsidRDefault="00A1202D" w:rsidP="00A1202D">
            <w:pPr>
              <w:rPr>
                <w:sz w:val="24"/>
              </w:rPr>
            </w:pPr>
          </w:p>
        </w:tc>
        <w:tc>
          <w:tcPr>
            <w:tcW w:w="3690" w:type="dxa"/>
          </w:tcPr>
          <w:p w:rsidR="00A1202D" w:rsidRDefault="00A1202D" w:rsidP="00A1202D">
            <w:pPr>
              <w:rPr>
                <w:sz w:val="24"/>
              </w:rPr>
            </w:pPr>
            <w:r>
              <w:rPr>
                <w:sz w:val="24"/>
              </w:rPr>
              <w:t>Length (cm)</w:t>
            </w:r>
          </w:p>
        </w:tc>
        <w:tc>
          <w:tcPr>
            <w:tcW w:w="4518" w:type="dxa"/>
          </w:tcPr>
          <w:p w:rsidR="00A1202D" w:rsidRDefault="00A1202D" w:rsidP="00A1202D">
            <w:pPr>
              <w:rPr>
                <w:sz w:val="24"/>
              </w:rPr>
            </w:pPr>
            <w:r>
              <w:rPr>
                <w:sz w:val="24"/>
              </w:rPr>
              <w:t>Width (cm)</w:t>
            </w:r>
          </w:p>
        </w:tc>
      </w:tr>
      <w:tr w:rsidR="00A1202D" w:rsidTr="00A1202D">
        <w:tc>
          <w:tcPr>
            <w:tcW w:w="1368" w:type="dxa"/>
          </w:tcPr>
          <w:p w:rsidR="00A1202D" w:rsidRDefault="00A1202D" w:rsidP="00A1202D">
            <w:pPr>
              <w:rPr>
                <w:sz w:val="24"/>
              </w:rPr>
            </w:pPr>
            <w:r>
              <w:rPr>
                <w:sz w:val="24"/>
              </w:rPr>
              <w:t>Trial 1</w:t>
            </w:r>
          </w:p>
        </w:tc>
        <w:tc>
          <w:tcPr>
            <w:tcW w:w="3690" w:type="dxa"/>
          </w:tcPr>
          <w:p w:rsidR="00A1202D" w:rsidRDefault="00A1202D" w:rsidP="00A1202D">
            <w:pPr>
              <w:rPr>
                <w:sz w:val="24"/>
              </w:rPr>
            </w:pPr>
          </w:p>
        </w:tc>
        <w:tc>
          <w:tcPr>
            <w:tcW w:w="4518" w:type="dxa"/>
          </w:tcPr>
          <w:p w:rsidR="00A1202D" w:rsidRDefault="00A1202D" w:rsidP="00A1202D">
            <w:pPr>
              <w:rPr>
                <w:sz w:val="24"/>
              </w:rPr>
            </w:pPr>
          </w:p>
        </w:tc>
      </w:tr>
      <w:tr w:rsidR="00A1202D" w:rsidTr="00A1202D">
        <w:tc>
          <w:tcPr>
            <w:tcW w:w="1368" w:type="dxa"/>
          </w:tcPr>
          <w:p w:rsidR="00A1202D" w:rsidRDefault="00A1202D" w:rsidP="00A1202D">
            <w:pPr>
              <w:rPr>
                <w:sz w:val="24"/>
              </w:rPr>
            </w:pPr>
            <w:r>
              <w:rPr>
                <w:sz w:val="24"/>
              </w:rPr>
              <w:t>Trial 2</w:t>
            </w:r>
          </w:p>
        </w:tc>
        <w:tc>
          <w:tcPr>
            <w:tcW w:w="3690" w:type="dxa"/>
          </w:tcPr>
          <w:p w:rsidR="00A1202D" w:rsidRDefault="00A1202D" w:rsidP="00A1202D">
            <w:pPr>
              <w:rPr>
                <w:sz w:val="24"/>
              </w:rPr>
            </w:pPr>
          </w:p>
        </w:tc>
        <w:tc>
          <w:tcPr>
            <w:tcW w:w="4518" w:type="dxa"/>
          </w:tcPr>
          <w:p w:rsidR="00A1202D" w:rsidRDefault="00A1202D" w:rsidP="00A1202D">
            <w:pPr>
              <w:rPr>
                <w:sz w:val="24"/>
              </w:rPr>
            </w:pPr>
          </w:p>
        </w:tc>
      </w:tr>
      <w:tr w:rsidR="00A1202D" w:rsidTr="00A1202D">
        <w:tc>
          <w:tcPr>
            <w:tcW w:w="1368" w:type="dxa"/>
          </w:tcPr>
          <w:p w:rsidR="00A1202D" w:rsidRDefault="00A1202D" w:rsidP="00A1202D">
            <w:pPr>
              <w:rPr>
                <w:sz w:val="24"/>
              </w:rPr>
            </w:pPr>
            <w:r>
              <w:rPr>
                <w:sz w:val="24"/>
              </w:rPr>
              <w:t>Trial 3</w:t>
            </w:r>
          </w:p>
        </w:tc>
        <w:tc>
          <w:tcPr>
            <w:tcW w:w="3690" w:type="dxa"/>
          </w:tcPr>
          <w:p w:rsidR="00A1202D" w:rsidRDefault="00A1202D" w:rsidP="00A1202D">
            <w:pPr>
              <w:rPr>
                <w:sz w:val="24"/>
              </w:rPr>
            </w:pPr>
          </w:p>
        </w:tc>
        <w:tc>
          <w:tcPr>
            <w:tcW w:w="4518" w:type="dxa"/>
          </w:tcPr>
          <w:p w:rsidR="00A1202D" w:rsidRDefault="00A1202D" w:rsidP="00A1202D">
            <w:pPr>
              <w:rPr>
                <w:sz w:val="24"/>
              </w:rPr>
            </w:pPr>
          </w:p>
        </w:tc>
      </w:tr>
      <w:tr w:rsidR="00A1202D" w:rsidTr="00A1202D">
        <w:tc>
          <w:tcPr>
            <w:tcW w:w="1368" w:type="dxa"/>
          </w:tcPr>
          <w:p w:rsidR="00A1202D" w:rsidRDefault="00A1202D" w:rsidP="00A1202D">
            <w:pPr>
              <w:rPr>
                <w:sz w:val="24"/>
              </w:rPr>
            </w:pPr>
            <w:r>
              <w:rPr>
                <w:sz w:val="24"/>
              </w:rPr>
              <w:t>Average*</w:t>
            </w:r>
          </w:p>
        </w:tc>
        <w:tc>
          <w:tcPr>
            <w:tcW w:w="3690" w:type="dxa"/>
          </w:tcPr>
          <w:p w:rsidR="00A1202D" w:rsidRDefault="00A1202D" w:rsidP="00A1202D">
            <w:pPr>
              <w:rPr>
                <w:sz w:val="24"/>
              </w:rPr>
            </w:pPr>
          </w:p>
        </w:tc>
        <w:tc>
          <w:tcPr>
            <w:tcW w:w="4518" w:type="dxa"/>
          </w:tcPr>
          <w:p w:rsidR="00A1202D" w:rsidRDefault="00A1202D" w:rsidP="00A1202D">
            <w:pPr>
              <w:rPr>
                <w:sz w:val="24"/>
              </w:rPr>
            </w:pPr>
          </w:p>
        </w:tc>
      </w:tr>
    </w:tbl>
    <w:p w:rsidR="00A1202D" w:rsidRDefault="00A1202D" w:rsidP="00A1202D">
      <w:pPr>
        <w:spacing w:after="0"/>
        <w:rPr>
          <w:sz w:val="24"/>
        </w:rPr>
      </w:pPr>
      <w:r>
        <w:rPr>
          <w:sz w:val="24"/>
        </w:rPr>
        <w:t>* NOTE:  performing calculations on measurements does not allow for the increase of precision.  Thus, averaged results should have the same precision as the measured ones.</w:t>
      </w:r>
    </w:p>
    <w:p w:rsidR="00A1202D" w:rsidRDefault="00A1202D" w:rsidP="00A1202D">
      <w:pPr>
        <w:spacing w:after="0"/>
        <w:rPr>
          <w:sz w:val="24"/>
        </w:rPr>
      </w:pPr>
    </w:p>
    <w:p w:rsidR="00A1202D" w:rsidRDefault="00A1202D" w:rsidP="00A1202D">
      <w:pPr>
        <w:spacing w:after="0"/>
        <w:rPr>
          <w:sz w:val="24"/>
        </w:rPr>
      </w:pPr>
      <w:r>
        <w:rPr>
          <w:sz w:val="24"/>
        </w:rPr>
        <w:t>Part II:  mass</w:t>
      </w:r>
    </w:p>
    <w:p w:rsidR="00A1202D" w:rsidRDefault="00A1202D" w:rsidP="00A1202D">
      <w:pPr>
        <w:spacing w:after="0"/>
        <w:rPr>
          <w:sz w:val="24"/>
        </w:rPr>
      </w:pPr>
    </w:p>
    <w:p w:rsidR="00A1202D" w:rsidRDefault="00A1202D" w:rsidP="00A1202D">
      <w:pPr>
        <w:spacing w:after="0"/>
        <w:rPr>
          <w:sz w:val="24"/>
        </w:rPr>
      </w:pPr>
      <w:r>
        <w:rPr>
          <w:sz w:val="24"/>
        </w:rPr>
        <w:tab/>
        <w:t>Measure the mass of the flask or beaker at your table using a triple-beam balance (TBB).  Before you begin, be sure to zero the balance, so that a reading of 0 is achieved with nothing on the pan.  Once again, the correct precision is indicated by the smallest marked unit.</w:t>
      </w:r>
    </w:p>
    <w:p w:rsidR="00A1202D" w:rsidRDefault="00A1202D" w:rsidP="00A1202D">
      <w:pPr>
        <w:spacing w:after="0"/>
        <w:rPr>
          <w:sz w:val="24"/>
        </w:rPr>
      </w:pPr>
    </w:p>
    <w:p w:rsidR="00A1202D" w:rsidRDefault="00A1202D" w:rsidP="00A1202D">
      <w:pPr>
        <w:spacing w:after="0"/>
        <w:rPr>
          <w:sz w:val="24"/>
        </w:rPr>
      </w:pPr>
      <w:r>
        <w:rPr>
          <w:sz w:val="24"/>
        </w:rPr>
        <w:t>Flask or beaker</w:t>
      </w:r>
    </w:p>
    <w:tbl>
      <w:tblPr>
        <w:tblStyle w:val="TableGrid"/>
        <w:tblW w:w="0" w:type="auto"/>
        <w:tblLook w:val="04A0"/>
      </w:tblPr>
      <w:tblGrid>
        <w:gridCol w:w="1368"/>
        <w:gridCol w:w="3690"/>
      </w:tblGrid>
      <w:tr w:rsidR="00A1202D" w:rsidTr="003506D0">
        <w:tc>
          <w:tcPr>
            <w:tcW w:w="1368" w:type="dxa"/>
          </w:tcPr>
          <w:p w:rsidR="00A1202D" w:rsidRDefault="00A1202D" w:rsidP="003506D0">
            <w:pPr>
              <w:rPr>
                <w:sz w:val="24"/>
              </w:rPr>
            </w:pPr>
          </w:p>
        </w:tc>
        <w:tc>
          <w:tcPr>
            <w:tcW w:w="3690" w:type="dxa"/>
          </w:tcPr>
          <w:p w:rsidR="00A1202D" w:rsidRDefault="00A1202D" w:rsidP="003506D0">
            <w:pPr>
              <w:rPr>
                <w:sz w:val="24"/>
              </w:rPr>
            </w:pPr>
            <w:r>
              <w:rPr>
                <w:sz w:val="24"/>
              </w:rPr>
              <w:t>Mass (g)</w:t>
            </w:r>
          </w:p>
        </w:tc>
      </w:tr>
      <w:tr w:rsidR="00A1202D" w:rsidTr="003506D0">
        <w:tc>
          <w:tcPr>
            <w:tcW w:w="1368" w:type="dxa"/>
          </w:tcPr>
          <w:p w:rsidR="00A1202D" w:rsidRDefault="00A1202D" w:rsidP="003506D0">
            <w:pPr>
              <w:rPr>
                <w:sz w:val="24"/>
              </w:rPr>
            </w:pPr>
            <w:r>
              <w:rPr>
                <w:sz w:val="24"/>
              </w:rPr>
              <w:t>Trial 1</w:t>
            </w:r>
          </w:p>
        </w:tc>
        <w:tc>
          <w:tcPr>
            <w:tcW w:w="3690" w:type="dxa"/>
          </w:tcPr>
          <w:p w:rsidR="00A1202D" w:rsidRDefault="00A1202D" w:rsidP="003506D0">
            <w:pPr>
              <w:rPr>
                <w:sz w:val="24"/>
              </w:rPr>
            </w:pPr>
          </w:p>
        </w:tc>
      </w:tr>
      <w:tr w:rsidR="00A1202D" w:rsidTr="003506D0">
        <w:tc>
          <w:tcPr>
            <w:tcW w:w="1368" w:type="dxa"/>
          </w:tcPr>
          <w:p w:rsidR="00A1202D" w:rsidRDefault="00A1202D" w:rsidP="003506D0">
            <w:pPr>
              <w:rPr>
                <w:sz w:val="24"/>
              </w:rPr>
            </w:pPr>
            <w:r>
              <w:rPr>
                <w:sz w:val="24"/>
              </w:rPr>
              <w:t>Trial 2</w:t>
            </w:r>
          </w:p>
        </w:tc>
        <w:tc>
          <w:tcPr>
            <w:tcW w:w="3690" w:type="dxa"/>
          </w:tcPr>
          <w:p w:rsidR="00A1202D" w:rsidRDefault="00A1202D" w:rsidP="003506D0">
            <w:pPr>
              <w:rPr>
                <w:sz w:val="24"/>
              </w:rPr>
            </w:pPr>
          </w:p>
        </w:tc>
      </w:tr>
      <w:tr w:rsidR="00A1202D" w:rsidTr="003506D0">
        <w:tc>
          <w:tcPr>
            <w:tcW w:w="1368" w:type="dxa"/>
          </w:tcPr>
          <w:p w:rsidR="00A1202D" w:rsidRDefault="00A1202D" w:rsidP="003506D0">
            <w:pPr>
              <w:rPr>
                <w:sz w:val="24"/>
              </w:rPr>
            </w:pPr>
            <w:r>
              <w:rPr>
                <w:sz w:val="24"/>
              </w:rPr>
              <w:t>Trial 3</w:t>
            </w:r>
          </w:p>
        </w:tc>
        <w:tc>
          <w:tcPr>
            <w:tcW w:w="3690" w:type="dxa"/>
          </w:tcPr>
          <w:p w:rsidR="00A1202D" w:rsidRDefault="00A1202D" w:rsidP="003506D0">
            <w:pPr>
              <w:rPr>
                <w:sz w:val="24"/>
              </w:rPr>
            </w:pPr>
          </w:p>
        </w:tc>
      </w:tr>
      <w:tr w:rsidR="00A1202D" w:rsidTr="003506D0">
        <w:tc>
          <w:tcPr>
            <w:tcW w:w="1368" w:type="dxa"/>
          </w:tcPr>
          <w:p w:rsidR="00A1202D" w:rsidRDefault="00A1202D" w:rsidP="003506D0">
            <w:pPr>
              <w:rPr>
                <w:sz w:val="24"/>
              </w:rPr>
            </w:pPr>
            <w:r>
              <w:rPr>
                <w:sz w:val="24"/>
              </w:rPr>
              <w:t>Average*</w:t>
            </w:r>
          </w:p>
        </w:tc>
        <w:tc>
          <w:tcPr>
            <w:tcW w:w="3690" w:type="dxa"/>
          </w:tcPr>
          <w:p w:rsidR="00A1202D" w:rsidRDefault="00A1202D" w:rsidP="003506D0">
            <w:pPr>
              <w:rPr>
                <w:sz w:val="24"/>
              </w:rPr>
            </w:pPr>
          </w:p>
        </w:tc>
      </w:tr>
    </w:tbl>
    <w:p w:rsidR="00A1202D" w:rsidRDefault="00A1202D" w:rsidP="00A1202D">
      <w:pPr>
        <w:spacing w:after="0"/>
        <w:rPr>
          <w:sz w:val="24"/>
        </w:rPr>
      </w:pPr>
    </w:p>
    <w:p w:rsidR="00A1202D" w:rsidRDefault="00A1202D" w:rsidP="00A1202D">
      <w:pPr>
        <w:spacing w:after="0"/>
        <w:rPr>
          <w:sz w:val="24"/>
        </w:rPr>
      </w:pPr>
    </w:p>
    <w:p w:rsidR="00A1202D" w:rsidRDefault="00A1202D" w:rsidP="00A1202D">
      <w:pPr>
        <w:spacing w:after="0"/>
        <w:rPr>
          <w:sz w:val="24"/>
        </w:rPr>
      </w:pPr>
    </w:p>
    <w:p w:rsidR="00A1202D" w:rsidRDefault="00A1202D" w:rsidP="00A1202D">
      <w:pPr>
        <w:spacing w:after="0"/>
        <w:rPr>
          <w:sz w:val="24"/>
        </w:rPr>
      </w:pPr>
      <w:r>
        <w:rPr>
          <w:sz w:val="24"/>
        </w:rPr>
        <w:lastRenderedPageBreak/>
        <w:t>Part III:  volume</w:t>
      </w:r>
    </w:p>
    <w:p w:rsidR="00A1202D" w:rsidRDefault="00A1202D" w:rsidP="00A1202D">
      <w:pPr>
        <w:spacing w:after="0"/>
        <w:rPr>
          <w:sz w:val="24"/>
        </w:rPr>
      </w:pPr>
    </w:p>
    <w:p w:rsidR="00A1202D" w:rsidRDefault="00A1202D" w:rsidP="00A1202D">
      <w:pPr>
        <w:spacing w:after="0"/>
        <w:rPr>
          <w:sz w:val="24"/>
        </w:rPr>
      </w:pPr>
      <w:r>
        <w:rPr>
          <w:sz w:val="24"/>
        </w:rPr>
        <w:tab/>
        <w:t>Measure the volume of liquid provided using a graduated cylinder.  Before you begin, make sure you know what interval is indicated by the different lines on the cylinder.  Also, remember to read the volume from the bottom of the curved surface of the liquid (meniscus).</w:t>
      </w:r>
    </w:p>
    <w:p w:rsidR="00A1202D" w:rsidRDefault="00A1202D" w:rsidP="00A1202D">
      <w:pPr>
        <w:spacing w:after="0"/>
        <w:rPr>
          <w:sz w:val="24"/>
        </w:rPr>
      </w:pPr>
    </w:p>
    <w:p w:rsidR="00A1202D" w:rsidRDefault="00A1202D" w:rsidP="00A1202D">
      <w:pPr>
        <w:spacing w:after="0"/>
        <w:rPr>
          <w:sz w:val="24"/>
        </w:rPr>
      </w:pPr>
      <w:r>
        <w:rPr>
          <w:sz w:val="24"/>
        </w:rPr>
        <w:t>Liquid</w:t>
      </w:r>
    </w:p>
    <w:tbl>
      <w:tblPr>
        <w:tblStyle w:val="TableGrid"/>
        <w:tblW w:w="0" w:type="auto"/>
        <w:tblLook w:val="04A0"/>
      </w:tblPr>
      <w:tblGrid>
        <w:gridCol w:w="1368"/>
        <w:gridCol w:w="3690"/>
      </w:tblGrid>
      <w:tr w:rsidR="00A1202D" w:rsidTr="003506D0">
        <w:tc>
          <w:tcPr>
            <w:tcW w:w="1368" w:type="dxa"/>
          </w:tcPr>
          <w:p w:rsidR="00A1202D" w:rsidRDefault="00A1202D" w:rsidP="003506D0">
            <w:pPr>
              <w:rPr>
                <w:sz w:val="24"/>
              </w:rPr>
            </w:pPr>
          </w:p>
        </w:tc>
        <w:tc>
          <w:tcPr>
            <w:tcW w:w="3690" w:type="dxa"/>
          </w:tcPr>
          <w:p w:rsidR="00A1202D" w:rsidRDefault="00A1202D" w:rsidP="00A1202D">
            <w:pPr>
              <w:rPr>
                <w:sz w:val="24"/>
              </w:rPr>
            </w:pPr>
            <w:r>
              <w:rPr>
                <w:sz w:val="24"/>
              </w:rPr>
              <w:t>Volume (mL)</w:t>
            </w:r>
          </w:p>
        </w:tc>
      </w:tr>
      <w:tr w:rsidR="00A1202D" w:rsidTr="003506D0">
        <w:tc>
          <w:tcPr>
            <w:tcW w:w="1368" w:type="dxa"/>
          </w:tcPr>
          <w:p w:rsidR="00A1202D" w:rsidRDefault="00A1202D" w:rsidP="003506D0">
            <w:pPr>
              <w:rPr>
                <w:sz w:val="24"/>
              </w:rPr>
            </w:pPr>
            <w:r>
              <w:rPr>
                <w:sz w:val="24"/>
              </w:rPr>
              <w:t>Trial 1</w:t>
            </w:r>
          </w:p>
        </w:tc>
        <w:tc>
          <w:tcPr>
            <w:tcW w:w="3690" w:type="dxa"/>
          </w:tcPr>
          <w:p w:rsidR="00A1202D" w:rsidRDefault="00A1202D" w:rsidP="003506D0">
            <w:pPr>
              <w:rPr>
                <w:sz w:val="24"/>
              </w:rPr>
            </w:pPr>
          </w:p>
        </w:tc>
      </w:tr>
      <w:tr w:rsidR="00A1202D" w:rsidTr="003506D0">
        <w:tc>
          <w:tcPr>
            <w:tcW w:w="1368" w:type="dxa"/>
          </w:tcPr>
          <w:p w:rsidR="00A1202D" w:rsidRDefault="00A1202D" w:rsidP="003506D0">
            <w:pPr>
              <w:rPr>
                <w:sz w:val="24"/>
              </w:rPr>
            </w:pPr>
            <w:r>
              <w:rPr>
                <w:sz w:val="24"/>
              </w:rPr>
              <w:t>Trial 2</w:t>
            </w:r>
          </w:p>
        </w:tc>
        <w:tc>
          <w:tcPr>
            <w:tcW w:w="3690" w:type="dxa"/>
          </w:tcPr>
          <w:p w:rsidR="00A1202D" w:rsidRDefault="00A1202D" w:rsidP="003506D0">
            <w:pPr>
              <w:rPr>
                <w:sz w:val="24"/>
              </w:rPr>
            </w:pPr>
          </w:p>
        </w:tc>
      </w:tr>
      <w:tr w:rsidR="00A1202D" w:rsidTr="003506D0">
        <w:tc>
          <w:tcPr>
            <w:tcW w:w="1368" w:type="dxa"/>
          </w:tcPr>
          <w:p w:rsidR="00A1202D" w:rsidRDefault="00A1202D" w:rsidP="003506D0">
            <w:pPr>
              <w:rPr>
                <w:sz w:val="24"/>
              </w:rPr>
            </w:pPr>
            <w:r>
              <w:rPr>
                <w:sz w:val="24"/>
              </w:rPr>
              <w:t>Trial 3</w:t>
            </w:r>
          </w:p>
        </w:tc>
        <w:tc>
          <w:tcPr>
            <w:tcW w:w="3690" w:type="dxa"/>
          </w:tcPr>
          <w:p w:rsidR="00A1202D" w:rsidRDefault="00A1202D" w:rsidP="003506D0">
            <w:pPr>
              <w:rPr>
                <w:sz w:val="24"/>
              </w:rPr>
            </w:pPr>
          </w:p>
        </w:tc>
      </w:tr>
      <w:tr w:rsidR="00A1202D" w:rsidTr="003506D0">
        <w:tc>
          <w:tcPr>
            <w:tcW w:w="1368" w:type="dxa"/>
          </w:tcPr>
          <w:p w:rsidR="00A1202D" w:rsidRDefault="00A1202D" w:rsidP="003506D0">
            <w:pPr>
              <w:rPr>
                <w:sz w:val="24"/>
              </w:rPr>
            </w:pPr>
            <w:r>
              <w:rPr>
                <w:sz w:val="24"/>
              </w:rPr>
              <w:t>Average*</w:t>
            </w:r>
          </w:p>
        </w:tc>
        <w:tc>
          <w:tcPr>
            <w:tcW w:w="3690" w:type="dxa"/>
          </w:tcPr>
          <w:p w:rsidR="00A1202D" w:rsidRDefault="00A1202D" w:rsidP="003506D0">
            <w:pPr>
              <w:rPr>
                <w:sz w:val="24"/>
              </w:rPr>
            </w:pPr>
          </w:p>
        </w:tc>
      </w:tr>
    </w:tbl>
    <w:p w:rsidR="00A1202D" w:rsidRDefault="00A1202D" w:rsidP="00A1202D">
      <w:pPr>
        <w:spacing w:after="0"/>
        <w:rPr>
          <w:sz w:val="24"/>
        </w:rPr>
      </w:pPr>
    </w:p>
    <w:p w:rsidR="00A1202D" w:rsidRDefault="00A1202D" w:rsidP="00A1202D">
      <w:pPr>
        <w:spacing w:after="0"/>
        <w:rPr>
          <w:sz w:val="24"/>
        </w:rPr>
      </w:pPr>
      <w:r>
        <w:rPr>
          <w:sz w:val="24"/>
        </w:rPr>
        <w:t>Analysis</w:t>
      </w:r>
    </w:p>
    <w:p w:rsidR="00A1202D" w:rsidRDefault="00A1202D" w:rsidP="00A1202D">
      <w:pPr>
        <w:spacing w:after="0"/>
        <w:rPr>
          <w:sz w:val="24"/>
        </w:rPr>
      </w:pPr>
    </w:p>
    <w:p w:rsidR="00A1202D" w:rsidRDefault="00A1202D" w:rsidP="00A1202D">
      <w:pPr>
        <w:spacing w:after="0"/>
        <w:rPr>
          <w:sz w:val="24"/>
        </w:rPr>
      </w:pPr>
      <w:r>
        <w:rPr>
          <w:sz w:val="24"/>
        </w:rPr>
        <w:t xml:space="preserve">1.  </w:t>
      </w:r>
      <w:r w:rsidR="003A3A59">
        <w:rPr>
          <w:sz w:val="24"/>
        </w:rPr>
        <w:t>Were the measurements you took qualitative or quantitative?  What is the difference between these two types of observations?</w:t>
      </w:r>
    </w:p>
    <w:p w:rsidR="003A3A59" w:rsidRDefault="003A3A59" w:rsidP="00A1202D">
      <w:pPr>
        <w:pBdr>
          <w:bottom w:val="single" w:sz="12" w:space="1" w:color="auto"/>
        </w:pBdr>
        <w:spacing w:after="0"/>
        <w:rPr>
          <w:sz w:val="24"/>
        </w:rPr>
      </w:pPr>
    </w:p>
    <w:p w:rsidR="003A3A59" w:rsidRDefault="003A3A59" w:rsidP="00A1202D">
      <w:pPr>
        <w:spacing w:after="0"/>
        <w:rPr>
          <w:sz w:val="24"/>
        </w:rPr>
      </w:pPr>
    </w:p>
    <w:p w:rsidR="003A3A59" w:rsidRDefault="003A3A59" w:rsidP="00A1202D">
      <w:pPr>
        <w:spacing w:after="0"/>
        <w:rPr>
          <w:sz w:val="24"/>
        </w:rPr>
      </w:pPr>
      <w:r>
        <w:rPr>
          <w:sz w:val="24"/>
        </w:rPr>
        <w:t>______________________________________________________________________________</w:t>
      </w:r>
    </w:p>
    <w:p w:rsidR="003A3A59" w:rsidRDefault="003A3A59" w:rsidP="00A1202D">
      <w:pPr>
        <w:spacing w:after="0"/>
        <w:rPr>
          <w:sz w:val="24"/>
        </w:rPr>
      </w:pPr>
    </w:p>
    <w:p w:rsidR="003A3A59" w:rsidRDefault="003A3A59" w:rsidP="00A1202D">
      <w:pPr>
        <w:spacing w:after="0"/>
        <w:rPr>
          <w:sz w:val="24"/>
        </w:rPr>
      </w:pPr>
      <w:r>
        <w:rPr>
          <w:sz w:val="24"/>
        </w:rPr>
        <w:t>2.  What is the purpose of averaging three different measurements?  Which quality of measurement is improved, accuracy or precision?</w:t>
      </w:r>
    </w:p>
    <w:p w:rsidR="003A3A59" w:rsidRDefault="003A3A59" w:rsidP="003A3A59">
      <w:pPr>
        <w:pBdr>
          <w:bottom w:val="single" w:sz="12" w:space="1" w:color="auto"/>
        </w:pBdr>
        <w:spacing w:after="0"/>
        <w:rPr>
          <w:sz w:val="24"/>
        </w:rPr>
      </w:pPr>
    </w:p>
    <w:p w:rsidR="003A3A59" w:rsidRDefault="003A3A59" w:rsidP="003A3A59">
      <w:pPr>
        <w:spacing w:after="0"/>
        <w:rPr>
          <w:sz w:val="24"/>
        </w:rPr>
      </w:pPr>
    </w:p>
    <w:p w:rsidR="003A3A59" w:rsidRDefault="003A3A59" w:rsidP="003A3A59">
      <w:pPr>
        <w:spacing w:after="0"/>
        <w:rPr>
          <w:sz w:val="24"/>
        </w:rPr>
      </w:pPr>
      <w:r>
        <w:rPr>
          <w:sz w:val="24"/>
        </w:rPr>
        <w:t>______________________________________________________________________________</w:t>
      </w:r>
    </w:p>
    <w:p w:rsidR="003A3A59" w:rsidRDefault="003A3A59" w:rsidP="003A3A59">
      <w:pPr>
        <w:spacing w:after="0"/>
        <w:rPr>
          <w:sz w:val="24"/>
        </w:rPr>
      </w:pPr>
    </w:p>
    <w:p w:rsidR="003A3A59" w:rsidRDefault="003A3A59" w:rsidP="003A3A59">
      <w:pPr>
        <w:spacing w:after="0"/>
        <w:rPr>
          <w:sz w:val="24"/>
        </w:rPr>
      </w:pPr>
      <w:r>
        <w:rPr>
          <w:sz w:val="24"/>
        </w:rPr>
        <w:t>3.  What limits the precision at which a measurement can be made?</w:t>
      </w:r>
    </w:p>
    <w:p w:rsidR="003A3A59" w:rsidRDefault="003A3A59" w:rsidP="003A3A59">
      <w:pPr>
        <w:spacing w:after="0"/>
        <w:rPr>
          <w:sz w:val="24"/>
        </w:rPr>
      </w:pPr>
    </w:p>
    <w:p w:rsidR="003A3A59" w:rsidRDefault="003A3A59" w:rsidP="003A3A59">
      <w:pPr>
        <w:spacing w:after="0"/>
        <w:rPr>
          <w:sz w:val="24"/>
        </w:rPr>
      </w:pPr>
      <w:r>
        <w:rPr>
          <w:sz w:val="24"/>
        </w:rPr>
        <w:t>______________________________________________________________________________</w:t>
      </w:r>
    </w:p>
    <w:p w:rsidR="003A3A59" w:rsidRDefault="003A3A59" w:rsidP="003A3A59">
      <w:pPr>
        <w:spacing w:after="0"/>
        <w:rPr>
          <w:sz w:val="24"/>
        </w:rPr>
      </w:pPr>
    </w:p>
    <w:p w:rsidR="003A3A59" w:rsidRDefault="003A3A59" w:rsidP="003A3A59">
      <w:pPr>
        <w:spacing w:after="0"/>
        <w:rPr>
          <w:sz w:val="24"/>
        </w:rPr>
      </w:pPr>
      <w:r>
        <w:rPr>
          <w:sz w:val="24"/>
        </w:rPr>
        <w:t>4.  Which measurements would be more useful:  accurate measurements that aren’t very precise, or highly precise measurements that aren’t as accurate?  Why?</w:t>
      </w:r>
    </w:p>
    <w:p w:rsidR="003A3A59" w:rsidRDefault="003A3A59" w:rsidP="003A3A59">
      <w:pPr>
        <w:spacing w:after="0"/>
        <w:rPr>
          <w:sz w:val="24"/>
        </w:rPr>
      </w:pPr>
    </w:p>
    <w:p w:rsidR="003A3A59" w:rsidRDefault="003A3A59" w:rsidP="003A3A59">
      <w:pPr>
        <w:spacing w:after="0"/>
        <w:rPr>
          <w:sz w:val="24"/>
        </w:rPr>
      </w:pPr>
      <w:r>
        <w:rPr>
          <w:sz w:val="24"/>
        </w:rPr>
        <w:t>______________________________________________________________________________</w:t>
      </w:r>
    </w:p>
    <w:p w:rsidR="003A3A59" w:rsidRDefault="003A3A59" w:rsidP="003A3A59">
      <w:pPr>
        <w:spacing w:after="0"/>
        <w:rPr>
          <w:sz w:val="24"/>
        </w:rPr>
      </w:pPr>
    </w:p>
    <w:p w:rsidR="003A3A59" w:rsidRDefault="003A3A59" w:rsidP="003A3A59">
      <w:pPr>
        <w:spacing w:after="0"/>
        <w:rPr>
          <w:sz w:val="24"/>
        </w:rPr>
      </w:pPr>
      <w:r>
        <w:rPr>
          <w:sz w:val="24"/>
        </w:rPr>
        <w:t>______________________________________________________________________________</w:t>
      </w:r>
      <w:bookmarkStart w:id="0" w:name="_GoBack"/>
      <w:bookmarkEnd w:id="0"/>
    </w:p>
    <w:sectPr w:rsidR="003A3A59" w:rsidSect="00CA49A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67C" w:rsidRDefault="000B167C" w:rsidP="00A1202D">
      <w:pPr>
        <w:spacing w:after="0" w:line="240" w:lineRule="auto"/>
      </w:pPr>
      <w:r>
        <w:separator/>
      </w:r>
    </w:p>
  </w:endnote>
  <w:endnote w:type="continuationSeparator" w:id="0">
    <w:p w:rsidR="000B167C" w:rsidRDefault="000B167C" w:rsidP="00A12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67C" w:rsidRDefault="000B167C" w:rsidP="00A1202D">
      <w:pPr>
        <w:spacing w:after="0" w:line="240" w:lineRule="auto"/>
      </w:pPr>
      <w:r>
        <w:separator/>
      </w:r>
    </w:p>
  </w:footnote>
  <w:footnote w:type="continuationSeparator" w:id="0">
    <w:p w:rsidR="000B167C" w:rsidRDefault="000B167C" w:rsidP="00A12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2D" w:rsidRDefault="00A1202D">
    <w:pPr>
      <w:pStyle w:val="Header"/>
    </w:pPr>
    <w:r>
      <w:t>Name:  ______________________________</w:t>
    </w:r>
    <w:proofErr w:type="gramStart"/>
    <w:r>
      <w:t>_  Period</w:t>
    </w:r>
    <w:proofErr w:type="gramEnd"/>
    <w:r>
      <w:t>:  _________   Date:  ______________ Team 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1202D"/>
    <w:rsid w:val="00001306"/>
    <w:rsid w:val="0000243B"/>
    <w:rsid w:val="000025A5"/>
    <w:rsid w:val="00014132"/>
    <w:rsid w:val="00014900"/>
    <w:rsid w:val="000152D1"/>
    <w:rsid w:val="00016B8C"/>
    <w:rsid w:val="000170A0"/>
    <w:rsid w:val="000201FB"/>
    <w:rsid w:val="000209AD"/>
    <w:rsid w:val="00024B7A"/>
    <w:rsid w:val="000259CF"/>
    <w:rsid w:val="00026421"/>
    <w:rsid w:val="000314DF"/>
    <w:rsid w:val="000332CE"/>
    <w:rsid w:val="00037351"/>
    <w:rsid w:val="00037679"/>
    <w:rsid w:val="00043642"/>
    <w:rsid w:val="00045666"/>
    <w:rsid w:val="00050A81"/>
    <w:rsid w:val="000523A4"/>
    <w:rsid w:val="000526AE"/>
    <w:rsid w:val="00052D5B"/>
    <w:rsid w:val="00053430"/>
    <w:rsid w:val="00055BD9"/>
    <w:rsid w:val="000574FF"/>
    <w:rsid w:val="00057A7C"/>
    <w:rsid w:val="00061D70"/>
    <w:rsid w:val="000620B7"/>
    <w:rsid w:val="000647C8"/>
    <w:rsid w:val="00066AF6"/>
    <w:rsid w:val="00070223"/>
    <w:rsid w:val="00071A35"/>
    <w:rsid w:val="00074D9D"/>
    <w:rsid w:val="00074FAD"/>
    <w:rsid w:val="00080D73"/>
    <w:rsid w:val="00081B3D"/>
    <w:rsid w:val="00084368"/>
    <w:rsid w:val="00085842"/>
    <w:rsid w:val="000868CC"/>
    <w:rsid w:val="0009034F"/>
    <w:rsid w:val="00092DB4"/>
    <w:rsid w:val="00094D42"/>
    <w:rsid w:val="000A0C68"/>
    <w:rsid w:val="000A1FEA"/>
    <w:rsid w:val="000A4221"/>
    <w:rsid w:val="000A4334"/>
    <w:rsid w:val="000A5034"/>
    <w:rsid w:val="000A6AE5"/>
    <w:rsid w:val="000A7574"/>
    <w:rsid w:val="000B167C"/>
    <w:rsid w:val="000B2542"/>
    <w:rsid w:val="000B2C47"/>
    <w:rsid w:val="000B2CE8"/>
    <w:rsid w:val="000B3B8D"/>
    <w:rsid w:val="000B7865"/>
    <w:rsid w:val="000C1648"/>
    <w:rsid w:val="000C24A7"/>
    <w:rsid w:val="000C7CE2"/>
    <w:rsid w:val="000D548B"/>
    <w:rsid w:val="000E0C65"/>
    <w:rsid w:val="000E1B0E"/>
    <w:rsid w:val="000E1C8E"/>
    <w:rsid w:val="000E2528"/>
    <w:rsid w:val="000E3E10"/>
    <w:rsid w:val="000E418B"/>
    <w:rsid w:val="000E4B18"/>
    <w:rsid w:val="000E5449"/>
    <w:rsid w:val="000E5890"/>
    <w:rsid w:val="000F22D7"/>
    <w:rsid w:val="000F37EC"/>
    <w:rsid w:val="000F596D"/>
    <w:rsid w:val="000F5D33"/>
    <w:rsid w:val="00100431"/>
    <w:rsid w:val="00103247"/>
    <w:rsid w:val="001036F2"/>
    <w:rsid w:val="00103E51"/>
    <w:rsid w:val="001052E6"/>
    <w:rsid w:val="00110468"/>
    <w:rsid w:val="00111708"/>
    <w:rsid w:val="00112532"/>
    <w:rsid w:val="00122F67"/>
    <w:rsid w:val="00123CA8"/>
    <w:rsid w:val="00124869"/>
    <w:rsid w:val="001307F9"/>
    <w:rsid w:val="00131D8D"/>
    <w:rsid w:val="001353C6"/>
    <w:rsid w:val="00137547"/>
    <w:rsid w:val="0014012B"/>
    <w:rsid w:val="00141027"/>
    <w:rsid w:val="00147F7D"/>
    <w:rsid w:val="00150AB0"/>
    <w:rsid w:val="00153017"/>
    <w:rsid w:val="00153081"/>
    <w:rsid w:val="0015639B"/>
    <w:rsid w:val="001565E5"/>
    <w:rsid w:val="00156EE9"/>
    <w:rsid w:val="00160175"/>
    <w:rsid w:val="001668A5"/>
    <w:rsid w:val="00170E48"/>
    <w:rsid w:val="0017166C"/>
    <w:rsid w:val="00175D91"/>
    <w:rsid w:val="00176B08"/>
    <w:rsid w:val="00180324"/>
    <w:rsid w:val="00183B05"/>
    <w:rsid w:val="00186542"/>
    <w:rsid w:val="00187A77"/>
    <w:rsid w:val="00191584"/>
    <w:rsid w:val="00191B4A"/>
    <w:rsid w:val="00194FCF"/>
    <w:rsid w:val="001A13B2"/>
    <w:rsid w:val="001A247F"/>
    <w:rsid w:val="001A459C"/>
    <w:rsid w:val="001A68F6"/>
    <w:rsid w:val="001A7609"/>
    <w:rsid w:val="001B17D7"/>
    <w:rsid w:val="001B2D8A"/>
    <w:rsid w:val="001B7FEE"/>
    <w:rsid w:val="001C34DA"/>
    <w:rsid w:val="001C7E45"/>
    <w:rsid w:val="001D0E09"/>
    <w:rsid w:val="001D1C95"/>
    <w:rsid w:val="001D2849"/>
    <w:rsid w:val="001D3736"/>
    <w:rsid w:val="001D39F6"/>
    <w:rsid w:val="001D43BE"/>
    <w:rsid w:val="001D6D76"/>
    <w:rsid w:val="001E0735"/>
    <w:rsid w:val="001E1A23"/>
    <w:rsid w:val="001E2C74"/>
    <w:rsid w:val="001E4D71"/>
    <w:rsid w:val="001E5DB5"/>
    <w:rsid w:val="001F00E6"/>
    <w:rsid w:val="001F0599"/>
    <w:rsid w:val="001F1456"/>
    <w:rsid w:val="001F3CA2"/>
    <w:rsid w:val="001F72E3"/>
    <w:rsid w:val="00201465"/>
    <w:rsid w:val="00213D5E"/>
    <w:rsid w:val="00213E41"/>
    <w:rsid w:val="002148FD"/>
    <w:rsid w:val="00215352"/>
    <w:rsid w:val="00221F17"/>
    <w:rsid w:val="002224DB"/>
    <w:rsid w:val="00222AA0"/>
    <w:rsid w:val="00227220"/>
    <w:rsid w:val="00232A77"/>
    <w:rsid w:val="00233B27"/>
    <w:rsid w:val="00235010"/>
    <w:rsid w:val="002352C2"/>
    <w:rsid w:val="00240277"/>
    <w:rsid w:val="00243405"/>
    <w:rsid w:val="00245056"/>
    <w:rsid w:val="00247845"/>
    <w:rsid w:val="00256FE1"/>
    <w:rsid w:val="00260235"/>
    <w:rsid w:val="00260912"/>
    <w:rsid w:val="00260A7F"/>
    <w:rsid w:val="00260CEB"/>
    <w:rsid w:val="00266C6B"/>
    <w:rsid w:val="00266F1E"/>
    <w:rsid w:val="00274B66"/>
    <w:rsid w:val="00274BE4"/>
    <w:rsid w:val="00274D3F"/>
    <w:rsid w:val="00276C8E"/>
    <w:rsid w:val="00280740"/>
    <w:rsid w:val="0028148D"/>
    <w:rsid w:val="002820AC"/>
    <w:rsid w:val="0028232E"/>
    <w:rsid w:val="002825AF"/>
    <w:rsid w:val="00282E3E"/>
    <w:rsid w:val="00284C37"/>
    <w:rsid w:val="002922CD"/>
    <w:rsid w:val="002A0B7B"/>
    <w:rsid w:val="002A4E28"/>
    <w:rsid w:val="002A6E81"/>
    <w:rsid w:val="002A71AA"/>
    <w:rsid w:val="002A7EDC"/>
    <w:rsid w:val="002B78A4"/>
    <w:rsid w:val="002B7D02"/>
    <w:rsid w:val="002C1349"/>
    <w:rsid w:val="002C42F5"/>
    <w:rsid w:val="002C6E2D"/>
    <w:rsid w:val="002D576C"/>
    <w:rsid w:val="002D75BD"/>
    <w:rsid w:val="002D7A96"/>
    <w:rsid w:val="002E0E85"/>
    <w:rsid w:val="002E233E"/>
    <w:rsid w:val="002E53F7"/>
    <w:rsid w:val="002E749F"/>
    <w:rsid w:val="002F0752"/>
    <w:rsid w:val="002F0FD0"/>
    <w:rsid w:val="002F4162"/>
    <w:rsid w:val="002F564C"/>
    <w:rsid w:val="002F6794"/>
    <w:rsid w:val="00303FEF"/>
    <w:rsid w:val="00305012"/>
    <w:rsid w:val="00306324"/>
    <w:rsid w:val="00311AD2"/>
    <w:rsid w:val="00324ABE"/>
    <w:rsid w:val="00332E2F"/>
    <w:rsid w:val="0033373E"/>
    <w:rsid w:val="0034118B"/>
    <w:rsid w:val="00345124"/>
    <w:rsid w:val="0034744A"/>
    <w:rsid w:val="00351602"/>
    <w:rsid w:val="00360A0D"/>
    <w:rsid w:val="0036135B"/>
    <w:rsid w:val="00362350"/>
    <w:rsid w:val="003640B3"/>
    <w:rsid w:val="003647C9"/>
    <w:rsid w:val="00364B1A"/>
    <w:rsid w:val="003655D3"/>
    <w:rsid w:val="003667B6"/>
    <w:rsid w:val="00366F87"/>
    <w:rsid w:val="00370DAA"/>
    <w:rsid w:val="00371AB8"/>
    <w:rsid w:val="00376A12"/>
    <w:rsid w:val="00376BFB"/>
    <w:rsid w:val="00377401"/>
    <w:rsid w:val="00377CD1"/>
    <w:rsid w:val="00377E04"/>
    <w:rsid w:val="003807FB"/>
    <w:rsid w:val="0038125E"/>
    <w:rsid w:val="00381E0B"/>
    <w:rsid w:val="00383972"/>
    <w:rsid w:val="0038439B"/>
    <w:rsid w:val="00385B6F"/>
    <w:rsid w:val="00392336"/>
    <w:rsid w:val="00397178"/>
    <w:rsid w:val="00397558"/>
    <w:rsid w:val="003A3A59"/>
    <w:rsid w:val="003A3F95"/>
    <w:rsid w:val="003A74C9"/>
    <w:rsid w:val="003A7F4B"/>
    <w:rsid w:val="003B2932"/>
    <w:rsid w:val="003B551F"/>
    <w:rsid w:val="003C66DC"/>
    <w:rsid w:val="003D1DAD"/>
    <w:rsid w:val="003D1DCF"/>
    <w:rsid w:val="003D2122"/>
    <w:rsid w:val="003D3929"/>
    <w:rsid w:val="003D4766"/>
    <w:rsid w:val="003D5D47"/>
    <w:rsid w:val="003D62F5"/>
    <w:rsid w:val="003D6FF3"/>
    <w:rsid w:val="003D71DA"/>
    <w:rsid w:val="003E0DB6"/>
    <w:rsid w:val="003E4980"/>
    <w:rsid w:val="003E66BB"/>
    <w:rsid w:val="003E6DE6"/>
    <w:rsid w:val="003F2255"/>
    <w:rsid w:val="003F4CCD"/>
    <w:rsid w:val="003F623F"/>
    <w:rsid w:val="004003AC"/>
    <w:rsid w:val="00401A7F"/>
    <w:rsid w:val="00404B43"/>
    <w:rsid w:val="00410C48"/>
    <w:rsid w:val="004142D4"/>
    <w:rsid w:val="00422B2B"/>
    <w:rsid w:val="00422BAE"/>
    <w:rsid w:val="004259D7"/>
    <w:rsid w:val="004272A5"/>
    <w:rsid w:val="004279B0"/>
    <w:rsid w:val="00431164"/>
    <w:rsid w:val="0043700C"/>
    <w:rsid w:val="004419D2"/>
    <w:rsid w:val="00445300"/>
    <w:rsid w:val="004503CB"/>
    <w:rsid w:val="00452224"/>
    <w:rsid w:val="0045315D"/>
    <w:rsid w:val="00453BC6"/>
    <w:rsid w:val="00455615"/>
    <w:rsid w:val="004564D6"/>
    <w:rsid w:val="004626D4"/>
    <w:rsid w:val="004633ED"/>
    <w:rsid w:val="00470AA0"/>
    <w:rsid w:val="00480F2A"/>
    <w:rsid w:val="00483C14"/>
    <w:rsid w:val="004851A2"/>
    <w:rsid w:val="004853FD"/>
    <w:rsid w:val="00487505"/>
    <w:rsid w:val="00491FD1"/>
    <w:rsid w:val="004943FA"/>
    <w:rsid w:val="004A7808"/>
    <w:rsid w:val="004B3761"/>
    <w:rsid w:val="004B58BB"/>
    <w:rsid w:val="004B591A"/>
    <w:rsid w:val="004B7BB4"/>
    <w:rsid w:val="004C1A52"/>
    <w:rsid w:val="004C1B53"/>
    <w:rsid w:val="004C74EA"/>
    <w:rsid w:val="004C7976"/>
    <w:rsid w:val="004D09E3"/>
    <w:rsid w:val="004D147D"/>
    <w:rsid w:val="004D1D5C"/>
    <w:rsid w:val="004D220C"/>
    <w:rsid w:val="004D456D"/>
    <w:rsid w:val="004D46FE"/>
    <w:rsid w:val="004D5D52"/>
    <w:rsid w:val="004D649E"/>
    <w:rsid w:val="004D7977"/>
    <w:rsid w:val="004F0E01"/>
    <w:rsid w:val="004F239E"/>
    <w:rsid w:val="004F2CAD"/>
    <w:rsid w:val="004F564F"/>
    <w:rsid w:val="00501F6E"/>
    <w:rsid w:val="00502A48"/>
    <w:rsid w:val="00502A79"/>
    <w:rsid w:val="0050377B"/>
    <w:rsid w:val="00506027"/>
    <w:rsid w:val="00507630"/>
    <w:rsid w:val="005117BD"/>
    <w:rsid w:val="00511DD5"/>
    <w:rsid w:val="00511EEF"/>
    <w:rsid w:val="005150ED"/>
    <w:rsid w:val="0051514B"/>
    <w:rsid w:val="0052169C"/>
    <w:rsid w:val="00522F39"/>
    <w:rsid w:val="00524D85"/>
    <w:rsid w:val="00525E77"/>
    <w:rsid w:val="00527BCB"/>
    <w:rsid w:val="00530AA8"/>
    <w:rsid w:val="00530C30"/>
    <w:rsid w:val="00532B42"/>
    <w:rsid w:val="00533A84"/>
    <w:rsid w:val="00533C1B"/>
    <w:rsid w:val="00536545"/>
    <w:rsid w:val="005432BE"/>
    <w:rsid w:val="0054391A"/>
    <w:rsid w:val="00544042"/>
    <w:rsid w:val="0054656B"/>
    <w:rsid w:val="00547EBA"/>
    <w:rsid w:val="00551199"/>
    <w:rsid w:val="0055774C"/>
    <w:rsid w:val="00560F49"/>
    <w:rsid w:val="005652D0"/>
    <w:rsid w:val="0056604D"/>
    <w:rsid w:val="00570B96"/>
    <w:rsid w:val="00570C6D"/>
    <w:rsid w:val="00574285"/>
    <w:rsid w:val="00576277"/>
    <w:rsid w:val="00576DD6"/>
    <w:rsid w:val="00584161"/>
    <w:rsid w:val="005848C3"/>
    <w:rsid w:val="005853A4"/>
    <w:rsid w:val="005866D9"/>
    <w:rsid w:val="00586ACA"/>
    <w:rsid w:val="00586FA0"/>
    <w:rsid w:val="0058728A"/>
    <w:rsid w:val="0059102C"/>
    <w:rsid w:val="00592FE6"/>
    <w:rsid w:val="00594946"/>
    <w:rsid w:val="005A19F4"/>
    <w:rsid w:val="005A1C69"/>
    <w:rsid w:val="005B0EC1"/>
    <w:rsid w:val="005B1F4C"/>
    <w:rsid w:val="005B4414"/>
    <w:rsid w:val="005C0CB6"/>
    <w:rsid w:val="005D26CF"/>
    <w:rsid w:val="005D3BEF"/>
    <w:rsid w:val="005D642D"/>
    <w:rsid w:val="005D6746"/>
    <w:rsid w:val="005E3250"/>
    <w:rsid w:val="005E468E"/>
    <w:rsid w:val="005F6058"/>
    <w:rsid w:val="0060081F"/>
    <w:rsid w:val="00613651"/>
    <w:rsid w:val="0061595E"/>
    <w:rsid w:val="006217DA"/>
    <w:rsid w:val="00621F11"/>
    <w:rsid w:val="006220FA"/>
    <w:rsid w:val="00622BA4"/>
    <w:rsid w:val="00623610"/>
    <w:rsid w:val="00623A58"/>
    <w:rsid w:val="00624D9E"/>
    <w:rsid w:val="00626ECC"/>
    <w:rsid w:val="00630016"/>
    <w:rsid w:val="006301A6"/>
    <w:rsid w:val="0063162E"/>
    <w:rsid w:val="00632707"/>
    <w:rsid w:val="00634EF8"/>
    <w:rsid w:val="00636161"/>
    <w:rsid w:val="0063701A"/>
    <w:rsid w:val="00637202"/>
    <w:rsid w:val="00641E69"/>
    <w:rsid w:val="006421D3"/>
    <w:rsid w:val="00643C6E"/>
    <w:rsid w:val="00644269"/>
    <w:rsid w:val="00646CD9"/>
    <w:rsid w:val="00653A1B"/>
    <w:rsid w:val="00654E6F"/>
    <w:rsid w:val="00655A44"/>
    <w:rsid w:val="00657A7D"/>
    <w:rsid w:val="00661021"/>
    <w:rsid w:val="0066205E"/>
    <w:rsid w:val="00665698"/>
    <w:rsid w:val="00666E64"/>
    <w:rsid w:val="00670ACB"/>
    <w:rsid w:val="00671D06"/>
    <w:rsid w:val="00672CF5"/>
    <w:rsid w:val="006766BE"/>
    <w:rsid w:val="00681FB3"/>
    <w:rsid w:val="00682B3F"/>
    <w:rsid w:val="006841A9"/>
    <w:rsid w:val="006855EA"/>
    <w:rsid w:val="0068764F"/>
    <w:rsid w:val="00690860"/>
    <w:rsid w:val="0069591E"/>
    <w:rsid w:val="00697C11"/>
    <w:rsid w:val="006A04CC"/>
    <w:rsid w:val="006A0724"/>
    <w:rsid w:val="006A1C4B"/>
    <w:rsid w:val="006B1683"/>
    <w:rsid w:val="006B1ABA"/>
    <w:rsid w:val="006B1C4C"/>
    <w:rsid w:val="006B2268"/>
    <w:rsid w:val="006B7DA3"/>
    <w:rsid w:val="006C09CF"/>
    <w:rsid w:val="006D2711"/>
    <w:rsid w:val="006D3F49"/>
    <w:rsid w:val="006D5AE7"/>
    <w:rsid w:val="006D6D41"/>
    <w:rsid w:val="006E16F6"/>
    <w:rsid w:val="006E68F0"/>
    <w:rsid w:val="006E7408"/>
    <w:rsid w:val="006E7E9C"/>
    <w:rsid w:val="006F0823"/>
    <w:rsid w:val="006F1D17"/>
    <w:rsid w:val="006F26C7"/>
    <w:rsid w:val="00703C65"/>
    <w:rsid w:val="00707F74"/>
    <w:rsid w:val="00712DEA"/>
    <w:rsid w:val="00713AD4"/>
    <w:rsid w:val="00716F67"/>
    <w:rsid w:val="007177A3"/>
    <w:rsid w:val="00717AA7"/>
    <w:rsid w:val="00722B3E"/>
    <w:rsid w:val="00724C4C"/>
    <w:rsid w:val="00724D78"/>
    <w:rsid w:val="0073222F"/>
    <w:rsid w:val="00734945"/>
    <w:rsid w:val="0073619E"/>
    <w:rsid w:val="0073668A"/>
    <w:rsid w:val="007400D6"/>
    <w:rsid w:val="00740A54"/>
    <w:rsid w:val="007434BE"/>
    <w:rsid w:val="00744039"/>
    <w:rsid w:val="00751C58"/>
    <w:rsid w:val="0075652B"/>
    <w:rsid w:val="00757761"/>
    <w:rsid w:val="007606D7"/>
    <w:rsid w:val="00765005"/>
    <w:rsid w:val="00767D2F"/>
    <w:rsid w:val="00770BFD"/>
    <w:rsid w:val="00771466"/>
    <w:rsid w:val="0077316C"/>
    <w:rsid w:val="0077435A"/>
    <w:rsid w:val="007748D7"/>
    <w:rsid w:val="007758D3"/>
    <w:rsid w:val="00776909"/>
    <w:rsid w:val="00780CCC"/>
    <w:rsid w:val="00780FFF"/>
    <w:rsid w:val="007813B7"/>
    <w:rsid w:val="00783683"/>
    <w:rsid w:val="00785288"/>
    <w:rsid w:val="00785656"/>
    <w:rsid w:val="00785DB4"/>
    <w:rsid w:val="00792145"/>
    <w:rsid w:val="0079269A"/>
    <w:rsid w:val="007A14B3"/>
    <w:rsid w:val="007A2F56"/>
    <w:rsid w:val="007A380B"/>
    <w:rsid w:val="007B3000"/>
    <w:rsid w:val="007B53D7"/>
    <w:rsid w:val="007C4912"/>
    <w:rsid w:val="007C5964"/>
    <w:rsid w:val="007D0DC1"/>
    <w:rsid w:val="007D3737"/>
    <w:rsid w:val="007E3D56"/>
    <w:rsid w:val="007E4E05"/>
    <w:rsid w:val="007E79A0"/>
    <w:rsid w:val="007F048E"/>
    <w:rsid w:val="007F0CD0"/>
    <w:rsid w:val="007F2C49"/>
    <w:rsid w:val="007F32E7"/>
    <w:rsid w:val="007F410F"/>
    <w:rsid w:val="007F4BDB"/>
    <w:rsid w:val="007F70FB"/>
    <w:rsid w:val="007F72AF"/>
    <w:rsid w:val="008002D8"/>
    <w:rsid w:val="008068A2"/>
    <w:rsid w:val="0080695B"/>
    <w:rsid w:val="00810555"/>
    <w:rsid w:val="00811528"/>
    <w:rsid w:val="0081195A"/>
    <w:rsid w:val="00811F81"/>
    <w:rsid w:val="008128D2"/>
    <w:rsid w:val="00823B1C"/>
    <w:rsid w:val="00823DF4"/>
    <w:rsid w:val="00824663"/>
    <w:rsid w:val="00824D6C"/>
    <w:rsid w:val="00824F4D"/>
    <w:rsid w:val="00825781"/>
    <w:rsid w:val="00826EE0"/>
    <w:rsid w:val="00837227"/>
    <w:rsid w:val="008374CE"/>
    <w:rsid w:val="008413AF"/>
    <w:rsid w:val="00841A4C"/>
    <w:rsid w:val="00842C92"/>
    <w:rsid w:val="008464CB"/>
    <w:rsid w:val="00851A71"/>
    <w:rsid w:val="008536E5"/>
    <w:rsid w:val="008539AF"/>
    <w:rsid w:val="00860B25"/>
    <w:rsid w:val="00861288"/>
    <w:rsid w:val="0086693D"/>
    <w:rsid w:val="00867139"/>
    <w:rsid w:val="008734A7"/>
    <w:rsid w:val="00874A38"/>
    <w:rsid w:val="00874B05"/>
    <w:rsid w:val="00875579"/>
    <w:rsid w:val="00887625"/>
    <w:rsid w:val="00891DDD"/>
    <w:rsid w:val="00891DF5"/>
    <w:rsid w:val="008937FE"/>
    <w:rsid w:val="008A09EA"/>
    <w:rsid w:val="008A14DB"/>
    <w:rsid w:val="008A1EB7"/>
    <w:rsid w:val="008A2230"/>
    <w:rsid w:val="008A3B5D"/>
    <w:rsid w:val="008A4553"/>
    <w:rsid w:val="008A491B"/>
    <w:rsid w:val="008A5BA0"/>
    <w:rsid w:val="008B3144"/>
    <w:rsid w:val="008B7B36"/>
    <w:rsid w:val="008C09E3"/>
    <w:rsid w:val="008C1A74"/>
    <w:rsid w:val="008C2E13"/>
    <w:rsid w:val="008C2E9D"/>
    <w:rsid w:val="008C5C37"/>
    <w:rsid w:val="008C6F96"/>
    <w:rsid w:val="008D0317"/>
    <w:rsid w:val="008D1226"/>
    <w:rsid w:val="008D1EAD"/>
    <w:rsid w:val="008D20E4"/>
    <w:rsid w:val="008E1890"/>
    <w:rsid w:val="008E1EE6"/>
    <w:rsid w:val="008E237E"/>
    <w:rsid w:val="008E2FF7"/>
    <w:rsid w:val="008E3498"/>
    <w:rsid w:val="008F0AC8"/>
    <w:rsid w:val="008F0FB6"/>
    <w:rsid w:val="008F23D6"/>
    <w:rsid w:val="008F3401"/>
    <w:rsid w:val="008F4DFB"/>
    <w:rsid w:val="008F66D7"/>
    <w:rsid w:val="00901F92"/>
    <w:rsid w:val="00904946"/>
    <w:rsid w:val="00907106"/>
    <w:rsid w:val="00907132"/>
    <w:rsid w:val="00907B03"/>
    <w:rsid w:val="009108A9"/>
    <w:rsid w:val="0091220E"/>
    <w:rsid w:val="0091231C"/>
    <w:rsid w:val="00912D48"/>
    <w:rsid w:val="00914D2C"/>
    <w:rsid w:val="0092093A"/>
    <w:rsid w:val="009227CC"/>
    <w:rsid w:val="00930826"/>
    <w:rsid w:val="009367EA"/>
    <w:rsid w:val="009375C5"/>
    <w:rsid w:val="009423FE"/>
    <w:rsid w:val="00942694"/>
    <w:rsid w:val="0094478F"/>
    <w:rsid w:val="00944BE2"/>
    <w:rsid w:val="00945FA3"/>
    <w:rsid w:val="00957B89"/>
    <w:rsid w:val="0096102F"/>
    <w:rsid w:val="009615B4"/>
    <w:rsid w:val="00965648"/>
    <w:rsid w:val="009715DD"/>
    <w:rsid w:val="00981610"/>
    <w:rsid w:val="00983F61"/>
    <w:rsid w:val="00986B1A"/>
    <w:rsid w:val="00986BE0"/>
    <w:rsid w:val="009870EF"/>
    <w:rsid w:val="00987215"/>
    <w:rsid w:val="009901F0"/>
    <w:rsid w:val="00990736"/>
    <w:rsid w:val="00992B12"/>
    <w:rsid w:val="00996EC7"/>
    <w:rsid w:val="009974B4"/>
    <w:rsid w:val="009975B4"/>
    <w:rsid w:val="009A1E23"/>
    <w:rsid w:val="009A282D"/>
    <w:rsid w:val="009A3F54"/>
    <w:rsid w:val="009B1A7E"/>
    <w:rsid w:val="009B3FCC"/>
    <w:rsid w:val="009B4215"/>
    <w:rsid w:val="009B4BBA"/>
    <w:rsid w:val="009B6D93"/>
    <w:rsid w:val="009C377E"/>
    <w:rsid w:val="009C3CD7"/>
    <w:rsid w:val="009C5065"/>
    <w:rsid w:val="009C7C28"/>
    <w:rsid w:val="009D0219"/>
    <w:rsid w:val="009D1C99"/>
    <w:rsid w:val="009D2F53"/>
    <w:rsid w:val="009D32AF"/>
    <w:rsid w:val="009D3F88"/>
    <w:rsid w:val="009D461E"/>
    <w:rsid w:val="009F0544"/>
    <w:rsid w:val="009F099A"/>
    <w:rsid w:val="009F4837"/>
    <w:rsid w:val="00A0024D"/>
    <w:rsid w:val="00A03870"/>
    <w:rsid w:val="00A038C9"/>
    <w:rsid w:val="00A05BA8"/>
    <w:rsid w:val="00A06455"/>
    <w:rsid w:val="00A0737F"/>
    <w:rsid w:val="00A1202D"/>
    <w:rsid w:val="00A13BEB"/>
    <w:rsid w:val="00A1466B"/>
    <w:rsid w:val="00A163D2"/>
    <w:rsid w:val="00A22361"/>
    <w:rsid w:val="00A225AF"/>
    <w:rsid w:val="00A2340F"/>
    <w:rsid w:val="00A23FD3"/>
    <w:rsid w:val="00A249DE"/>
    <w:rsid w:val="00A24E4D"/>
    <w:rsid w:val="00A32576"/>
    <w:rsid w:val="00A327CB"/>
    <w:rsid w:val="00A35CD7"/>
    <w:rsid w:val="00A41B82"/>
    <w:rsid w:val="00A420E9"/>
    <w:rsid w:val="00A43773"/>
    <w:rsid w:val="00A44BF5"/>
    <w:rsid w:val="00A463ED"/>
    <w:rsid w:val="00A51050"/>
    <w:rsid w:val="00A5344F"/>
    <w:rsid w:val="00A54968"/>
    <w:rsid w:val="00A56C77"/>
    <w:rsid w:val="00A613EB"/>
    <w:rsid w:val="00A61711"/>
    <w:rsid w:val="00A625D8"/>
    <w:rsid w:val="00A63191"/>
    <w:rsid w:val="00A65044"/>
    <w:rsid w:val="00A66EF6"/>
    <w:rsid w:val="00A720F8"/>
    <w:rsid w:val="00A7232E"/>
    <w:rsid w:val="00A77870"/>
    <w:rsid w:val="00A80044"/>
    <w:rsid w:val="00A82D24"/>
    <w:rsid w:val="00A8326A"/>
    <w:rsid w:val="00A83906"/>
    <w:rsid w:val="00A84371"/>
    <w:rsid w:val="00A84F6F"/>
    <w:rsid w:val="00A87112"/>
    <w:rsid w:val="00A918C0"/>
    <w:rsid w:val="00A96985"/>
    <w:rsid w:val="00A972AE"/>
    <w:rsid w:val="00A97433"/>
    <w:rsid w:val="00AA1760"/>
    <w:rsid w:val="00AA199E"/>
    <w:rsid w:val="00AA382D"/>
    <w:rsid w:val="00AA4E03"/>
    <w:rsid w:val="00AA5C0E"/>
    <w:rsid w:val="00AA6161"/>
    <w:rsid w:val="00AB5033"/>
    <w:rsid w:val="00AB63EE"/>
    <w:rsid w:val="00AC1596"/>
    <w:rsid w:val="00AC495C"/>
    <w:rsid w:val="00AC73F8"/>
    <w:rsid w:val="00AD1C10"/>
    <w:rsid w:val="00AD2923"/>
    <w:rsid w:val="00AD2F1C"/>
    <w:rsid w:val="00AD2F99"/>
    <w:rsid w:val="00AD51E0"/>
    <w:rsid w:val="00AD5D3F"/>
    <w:rsid w:val="00AE00C5"/>
    <w:rsid w:val="00AE45D0"/>
    <w:rsid w:val="00AE4868"/>
    <w:rsid w:val="00AE492F"/>
    <w:rsid w:val="00AE5685"/>
    <w:rsid w:val="00AF1BC3"/>
    <w:rsid w:val="00AF5575"/>
    <w:rsid w:val="00AF6688"/>
    <w:rsid w:val="00AF69F7"/>
    <w:rsid w:val="00AF6BAB"/>
    <w:rsid w:val="00AF75AA"/>
    <w:rsid w:val="00B043DC"/>
    <w:rsid w:val="00B0649F"/>
    <w:rsid w:val="00B10480"/>
    <w:rsid w:val="00B15AA9"/>
    <w:rsid w:val="00B16494"/>
    <w:rsid w:val="00B17D9F"/>
    <w:rsid w:val="00B211F7"/>
    <w:rsid w:val="00B21220"/>
    <w:rsid w:val="00B21605"/>
    <w:rsid w:val="00B233E9"/>
    <w:rsid w:val="00B23930"/>
    <w:rsid w:val="00B23C3C"/>
    <w:rsid w:val="00B268D9"/>
    <w:rsid w:val="00B3054E"/>
    <w:rsid w:val="00B31769"/>
    <w:rsid w:val="00B3262C"/>
    <w:rsid w:val="00B329B3"/>
    <w:rsid w:val="00B34DD2"/>
    <w:rsid w:val="00B35942"/>
    <w:rsid w:val="00B36377"/>
    <w:rsid w:val="00B379F1"/>
    <w:rsid w:val="00B40746"/>
    <w:rsid w:val="00B40A02"/>
    <w:rsid w:val="00B42325"/>
    <w:rsid w:val="00B42B42"/>
    <w:rsid w:val="00B44C0E"/>
    <w:rsid w:val="00B50389"/>
    <w:rsid w:val="00B50C42"/>
    <w:rsid w:val="00B5301B"/>
    <w:rsid w:val="00B53B6E"/>
    <w:rsid w:val="00B63FD3"/>
    <w:rsid w:val="00B646B7"/>
    <w:rsid w:val="00B66BDF"/>
    <w:rsid w:val="00B67EAE"/>
    <w:rsid w:val="00B702B6"/>
    <w:rsid w:val="00B71B28"/>
    <w:rsid w:val="00B7383F"/>
    <w:rsid w:val="00B746B8"/>
    <w:rsid w:val="00B76355"/>
    <w:rsid w:val="00B82104"/>
    <w:rsid w:val="00B86A43"/>
    <w:rsid w:val="00B92025"/>
    <w:rsid w:val="00B9286F"/>
    <w:rsid w:val="00B93471"/>
    <w:rsid w:val="00B944E3"/>
    <w:rsid w:val="00B95C18"/>
    <w:rsid w:val="00B95F70"/>
    <w:rsid w:val="00BA4E73"/>
    <w:rsid w:val="00BC07EE"/>
    <w:rsid w:val="00BC0896"/>
    <w:rsid w:val="00BC15DC"/>
    <w:rsid w:val="00BC1FB9"/>
    <w:rsid w:val="00BC6163"/>
    <w:rsid w:val="00BD1245"/>
    <w:rsid w:val="00BD17AB"/>
    <w:rsid w:val="00BD22CF"/>
    <w:rsid w:val="00BD496E"/>
    <w:rsid w:val="00BD4DD7"/>
    <w:rsid w:val="00BD6663"/>
    <w:rsid w:val="00BD7EA2"/>
    <w:rsid w:val="00BE1C3B"/>
    <w:rsid w:val="00BE20AB"/>
    <w:rsid w:val="00BE3717"/>
    <w:rsid w:val="00BE5D5C"/>
    <w:rsid w:val="00BE623B"/>
    <w:rsid w:val="00BF0A72"/>
    <w:rsid w:val="00BF3BD2"/>
    <w:rsid w:val="00C00B58"/>
    <w:rsid w:val="00C023D5"/>
    <w:rsid w:val="00C02E52"/>
    <w:rsid w:val="00C0639B"/>
    <w:rsid w:val="00C07A11"/>
    <w:rsid w:val="00C11276"/>
    <w:rsid w:val="00C1164E"/>
    <w:rsid w:val="00C11E62"/>
    <w:rsid w:val="00C15C49"/>
    <w:rsid w:val="00C21BA0"/>
    <w:rsid w:val="00C25624"/>
    <w:rsid w:val="00C3070C"/>
    <w:rsid w:val="00C30D95"/>
    <w:rsid w:val="00C34E14"/>
    <w:rsid w:val="00C35E36"/>
    <w:rsid w:val="00C360B9"/>
    <w:rsid w:val="00C361AF"/>
    <w:rsid w:val="00C4005F"/>
    <w:rsid w:val="00C430FA"/>
    <w:rsid w:val="00C44A24"/>
    <w:rsid w:val="00C5116C"/>
    <w:rsid w:val="00C54451"/>
    <w:rsid w:val="00C54D95"/>
    <w:rsid w:val="00C54DC3"/>
    <w:rsid w:val="00C55EEE"/>
    <w:rsid w:val="00C56187"/>
    <w:rsid w:val="00C6467E"/>
    <w:rsid w:val="00C72F2C"/>
    <w:rsid w:val="00C77D96"/>
    <w:rsid w:val="00C816F8"/>
    <w:rsid w:val="00C830BA"/>
    <w:rsid w:val="00C83B64"/>
    <w:rsid w:val="00C8665C"/>
    <w:rsid w:val="00C935D7"/>
    <w:rsid w:val="00C94BED"/>
    <w:rsid w:val="00CA0CF3"/>
    <w:rsid w:val="00CA20C0"/>
    <w:rsid w:val="00CA49AA"/>
    <w:rsid w:val="00CA4E76"/>
    <w:rsid w:val="00CA6506"/>
    <w:rsid w:val="00CB1A12"/>
    <w:rsid w:val="00CB3B79"/>
    <w:rsid w:val="00CB3C84"/>
    <w:rsid w:val="00CB5996"/>
    <w:rsid w:val="00CC02F5"/>
    <w:rsid w:val="00CC0ED7"/>
    <w:rsid w:val="00CC21B4"/>
    <w:rsid w:val="00CC30AC"/>
    <w:rsid w:val="00CC4AB9"/>
    <w:rsid w:val="00CD0FA3"/>
    <w:rsid w:val="00CD2095"/>
    <w:rsid w:val="00CD410C"/>
    <w:rsid w:val="00CD6A26"/>
    <w:rsid w:val="00CD6FC3"/>
    <w:rsid w:val="00CE003A"/>
    <w:rsid w:val="00CE03EB"/>
    <w:rsid w:val="00CE2200"/>
    <w:rsid w:val="00CE46ED"/>
    <w:rsid w:val="00CE6248"/>
    <w:rsid w:val="00CF0FF1"/>
    <w:rsid w:val="00CF1AB2"/>
    <w:rsid w:val="00CF1F0D"/>
    <w:rsid w:val="00CF3864"/>
    <w:rsid w:val="00CF4CED"/>
    <w:rsid w:val="00CF7D71"/>
    <w:rsid w:val="00D01B82"/>
    <w:rsid w:val="00D01DC4"/>
    <w:rsid w:val="00D02948"/>
    <w:rsid w:val="00D10099"/>
    <w:rsid w:val="00D10919"/>
    <w:rsid w:val="00D125EC"/>
    <w:rsid w:val="00D12E48"/>
    <w:rsid w:val="00D1728B"/>
    <w:rsid w:val="00D17ED9"/>
    <w:rsid w:val="00D20CD0"/>
    <w:rsid w:val="00D21406"/>
    <w:rsid w:val="00D25108"/>
    <w:rsid w:val="00D26C4A"/>
    <w:rsid w:val="00D27174"/>
    <w:rsid w:val="00D27296"/>
    <w:rsid w:val="00D30125"/>
    <w:rsid w:val="00D318DC"/>
    <w:rsid w:val="00D3642E"/>
    <w:rsid w:val="00D40458"/>
    <w:rsid w:val="00D41AFB"/>
    <w:rsid w:val="00D45864"/>
    <w:rsid w:val="00D46F7D"/>
    <w:rsid w:val="00D51101"/>
    <w:rsid w:val="00D5372F"/>
    <w:rsid w:val="00D53C1A"/>
    <w:rsid w:val="00D53C2C"/>
    <w:rsid w:val="00D53DC3"/>
    <w:rsid w:val="00D56AF0"/>
    <w:rsid w:val="00D57F58"/>
    <w:rsid w:val="00D60225"/>
    <w:rsid w:val="00D60F71"/>
    <w:rsid w:val="00D6101D"/>
    <w:rsid w:val="00D66A04"/>
    <w:rsid w:val="00D715FD"/>
    <w:rsid w:val="00D72555"/>
    <w:rsid w:val="00D731D3"/>
    <w:rsid w:val="00D74A4B"/>
    <w:rsid w:val="00D76D47"/>
    <w:rsid w:val="00D801ED"/>
    <w:rsid w:val="00D80425"/>
    <w:rsid w:val="00D86CF9"/>
    <w:rsid w:val="00D902B8"/>
    <w:rsid w:val="00D91792"/>
    <w:rsid w:val="00D9335A"/>
    <w:rsid w:val="00D94AAD"/>
    <w:rsid w:val="00D96B9F"/>
    <w:rsid w:val="00D97708"/>
    <w:rsid w:val="00DA1731"/>
    <w:rsid w:val="00DA1F08"/>
    <w:rsid w:val="00DA6A5C"/>
    <w:rsid w:val="00DA6F5E"/>
    <w:rsid w:val="00DA749C"/>
    <w:rsid w:val="00DB03C3"/>
    <w:rsid w:val="00DB39DC"/>
    <w:rsid w:val="00DB44D8"/>
    <w:rsid w:val="00DB4C71"/>
    <w:rsid w:val="00DB5BD7"/>
    <w:rsid w:val="00DB603C"/>
    <w:rsid w:val="00DB60C2"/>
    <w:rsid w:val="00DB6852"/>
    <w:rsid w:val="00DB744E"/>
    <w:rsid w:val="00DC009F"/>
    <w:rsid w:val="00DC114B"/>
    <w:rsid w:val="00DC18F2"/>
    <w:rsid w:val="00DC26BA"/>
    <w:rsid w:val="00DC2DD6"/>
    <w:rsid w:val="00DC671D"/>
    <w:rsid w:val="00DC693F"/>
    <w:rsid w:val="00DD0B5D"/>
    <w:rsid w:val="00DD2D8E"/>
    <w:rsid w:val="00DD329F"/>
    <w:rsid w:val="00DD5731"/>
    <w:rsid w:val="00DE525D"/>
    <w:rsid w:val="00DE5524"/>
    <w:rsid w:val="00DE63A3"/>
    <w:rsid w:val="00DF3BF2"/>
    <w:rsid w:val="00DF4CD7"/>
    <w:rsid w:val="00DF5888"/>
    <w:rsid w:val="00E000CB"/>
    <w:rsid w:val="00E0108B"/>
    <w:rsid w:val="00E07193"/>
    <w:rsid w:val="00E12ABD"/>
    <w:rsid w:val="00E23336"/>
    <w:rsid w:val="00E25AC9"/>
    <w:rsid w:val="00E269A5"/>
    <w:rsid w:val="00E26CE0"/>
    <w:rsid w:val="00E26FE9"/>
    <w:rsid w:val="00E276B6"/>
    <w:rsid w:val="00E3039A"/>
    <w:rsid w:val="00E31A32"/>
    <w:rsid w:val="00E33686"/>
    <w:rsid w:val="00E33AB0"/>
    <w:rsid w:val="00E34624"/>
    <w:rsid w:val="00E35335"/>
    <w:rsid w:val="00E414A3"/>
    <w:rsid w:val="00E43B83"/>
    <w:rsid w:val="00E4565F"/>
    <w:rsid w:val="00E459AE"/>
    <w:rsid w:val="00E46081"/>
    <w:rsid w:val="00E46430"/>
    <w:rsid w:val="00E46601"/>
    <w:rsid w:val="00E560EE"/>
    <w:rsid w:val="00E57B99"/>
    <w:rsid w:val="00E61623"/>
    <w:rsid w:val="00E6214E"/>
    <w:rsid w:val="00E71E78"/>
    <w:rsid w:val="00E73C6C"/>
    <w:rsid w:val="00E75FCE"/>
    <w:rsid w:val="00E76B46"/>
    <w:rsid w:val="00E774B6"/>
    <w:rsid w:val="00E8489F"/>
    <w:rsid w:val="00E858BD"/>
    <w:rsid w:val="00E875CF"/>
    <w:rsid w:val="00E978E9"/>
    <w:rsid w:val="00EA11FA"/>
    <w:rsid w:val="00EA1546"/>
    <w:rsid w:val="00EB09C0"/>
    <w:rsid w:val="00EB0FC2"/>
    <w:rsid w:val="00EB0FF8"/>
    <w:rsid w:val="00EB191B"/>
    <w:rsid w:val="00EB494F"/>
    <w:rsid w:val="00EB5235"/>
    <w:rsid w:val="00EB77AE"/>
    <w:rsid w:val="00EC3E8B"/>
    <w:rsid w:val="00EC6819"/>
    <w:rsid w:val="00ED05F6"/>
    <w:rsid w:val="00ED0F57"/>
    <w:rsid w:val="00ED197A"/>
    <w:rsid w:val="00ED1FB4"/>
    <w:rsid w:val="00ED303C"/>
    <w:rsid w:val="00ED3102"/>
    <w:rsid w:val="00ED6C36"/>
    <w:rsid w:val="00EE5351"/>
    <w:rsid w:val="00EE62DB"/>
    <w:rsid w:val="00EF3E0E"/>
    <w:rsid w:val="00EF7024"/>
    <w:rsid w:val="00F006FE"/>
    <w:rsid w:val="00F00E20"/>
    <w:rsid w:val="00F0238D"/>
    <w:rsid w:val="00F043D4"/>
    <w:rsid w:val="00F07951"/>
    <w:rsid w:val="00F12B11"/>
    <w:rsid w:val="00F14128"/>
    <w:rsid w:val="00F15BC8"/>
    <w:rsid w:val="00F16657"/>
    <w:rsid w:val="00F1714D"/>
    <w:rsid w:val="00F2261F"/>
    <w:rsid w:val="00F243B7"/>
    <w:rsid w:val="00F254B1"/>
    <w:rsid w:val="00F265C5"/>
    <w:rsid w:val="00F27DF7"/>
    <w:rsid w:val="00F302B1"/>
    <w:rsid w:val="00F36289"/>
    <w:rsid w:val="00F3700D"/>
    <w:rsid w:val="00F42D99"/>
    <w:rsid w:val="00F4648E"/>
    <w:rsid w:val="00F4689A"/>
    <w:rsid w:val="00F472B0"/>
    <w:rsid w:val="00F50F1F"/>
    <w:rsid w:val="00F57FE9"/>
    <w:rsid w:val="00F625AF"/>
    <w:rsid w:val="00F64409"/>
    <w:rsid w:val="00F645E0"/>
    <w:rsid w:val="00F64831"/>
    <w:rsid w:val="00F65232"/>
    <w:rsid w:val="00F72274"/>
    <w:rsid w:val="00F77EC5"/>
    <w:rsid w:val="00F811B5"/>
    <w:rsid w:val="00F83117"/>
    <w:rsid w:val="00F84804"/>
    <w:rsid w:val="00F84F46"/>
    <w:rsid w:val="00F84F68"/>
    <w:rsid w:val="00F876CE"/>
    <w:rsid w:val="00F90504"/>
    <w:rsid w:val="00F9056E"/>
    <w:rsid w:val="00F91D44"/>
    <w:rsid w:val="00FA0194"/>
    <w:rsid w:val="00FA168A"/>
    <w:rsid w:val="00FA3AE8"/>
    <w:rsid w:val="00FB032B"/>
    <w:rsid w:val="00FB4262"/>
    <w:rsid w:val="00FB46D2"/>
    <w:rsid w:val="00FB52F1"/>
    <w:rsid w:val="00FB6F7F"/>
    <w:rsid w:val="00FC00E4"/>
    <w:rsid w:val="00FC06F8"/>
    <w:rsid w:val="00FC1DBB"/>
    <w:rsid w:val="00FC3041"/>
    <w:rsid w:val="00FC42EA"/>
    <w:rsid w:val="00FC455F"/>
    <w:rsid w:val="00FC4655"/>
    <w:rsid w:val="00FC51E5"/>
    <w:rsid w:val="00FC7EBC"/>
    <w:rsid w:val="00FD1089"/>
    <w:rsid w:val="00FD2E06"/>
    <w:rsid w:val="00FD50EE"/>
    <w:rsid w:val="00FE1578"/>
    <w:rsid w:val="00FE1BC4"/>
    <w:rsid w:val="00FE21E1"/>
    <w:rsid w:val="00FE2B07"/>
    <w:rsid w:val="00FE2B4E"/>
    <w:rsid w:val="00FE30FA"/>
    <w:rsid w:val="00FE406E"/>
    <w:rsid w:val="00FE7A9A"/>
    <w:rsid w:val="00FE7DCE"/>
    <w:rsid w:val="00FF3406"/>
    <w:rsid w:val="00FF36CA"/>
    <w:rsid w:val="00FF535C"/>
    <w:rsid w:val="00FF5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02D"/>
  </w:style>
  <w:style w:type="paragraph" w:styleId="Footer">
    <w:name w:val="footer"/>
    <w:basedOn w:val="Normal"/>
    <w:link w:val="FooterChar"/>
    <w:uiPriority w:val="99"/>
    <w:unhideWhenUsed/>
    <w:rsid w:val="00A12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02D"/>
  </w:style>
  <w:style w:type="table" w:styleId="TableGrid">
    <w:name w:val="Table Grid"/>
    <w:basedOn w:val="TableNormal"/>
    <w:uiPriority w:val="59"/>
    <w:rsid w:val="00A12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2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02D"/>
  </w:style>
  <w:style w:type="paragraph" w:styleId="Footer">
    <w:name w:val="footer"/>
    <w:basedOn w:val="Normal"/>
    <w:link w:val="FooterChar"/>
    <w:uiPriority w:val="99"/>
    <w:unhideWhenUsed/>
    <w:rsid w:val="00A12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02D"/>
  </w:style>
  <w:style w:type="table" w:styleId="TableGrid">
    <w:name w:val="Table Grid"/>
    <w:basedOn w:val="TableNormal"/>
    <w:uiPriority w:val="59"/>
    <w:rsid w:val="00A1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02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Tomasino</dc:creator>
  <cp:lastModifiedBy>Nicholas Tomasino</cp:lastModifiedBy>
  <cp:revision>2</cp:revision>
  <dcterms:created xsi:type="dcterms:W3CDTF">2015-09-08T11:30:00Z</dcterms:created>
  <dcterms:modified xsi:type="dcterms:W3CDTF">2015-09-08T11:30:00Z</dcterms:modified>
</cp:coreProperties>
</file>