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19" w:rsidRPr="00107319" w:rsidRDefault="00867741" w:rsidP="00107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2"/>
          <w:sz w:val="40"/>
          <w:szCs w:val="24"/>
        </w:rPr>
      </w:pPr>
      <w:r w:rsidRPr="00867741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="00107319" w:rsidRPr="00107319">
        <w:rPr>
          <w:rFonts w:ascii="Times New Roman" w:eastAsia="Times New Roman" w:hAnsi="Times New Roman" w:cs="Times New Roman"/>
          <w:b/>
          <w:bCs/>
          <w:color w:val="333333"/>
          <w:spacing w:val="2"/>
          <w:sz w:val="40"/>
          <w:szCs w:val="24"/>
        </w:rPr>
        <w:t>Special Properties of Water Lab</w:t>
      </w:r>
    </w:p>
    <w:p w:rsidR="00107319" w:rsidRDefault="00107319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Background:</w:t>
      </w:r>
    </w:p>
    <w:p w:rsidR="00107319" w:rsidRDefault="00107319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7741" w:rsidRPr="00867741" w:rsidRDefault="00867741" w:rsidP="00107319">
      <w:pPr>
        <w:shd w:val="clear" w:color="auto" w:fill="FFFFFF"/>
        <w:spacing w:after="0" w:line="240" w:lineRule="auto"/>
        <w:ind w:firstLine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Water is a polar covalent</w:t>
      </w:r>
      <w:bookmarkStart w:id="0" w:name="_GoBack"/>
      <w:bookmarkEnd w:id="0"/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molecular compound with ionic characteristics that make it </w:t>
      </w:r>
      <w:proofErr w:type="gramStart"/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perfect  to</w:t>
      </w:r>
      <w:proofErr w:type="gramEnd"/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support life processes.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In fact, organisms are made up of 40 to 95 % water. The following lab will introduce you to some of the characteristics of this precious liquid.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867741" w:rsidRDefault="00867741" w:rsidP="006B6ED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This lab will investigate</w:t>
      </w:r>
      <w:r w:rsidR="00F42A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some of the special properties of water that make it unique. 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You should also </w:t>
      </w:r>
      <w:r w:rsidR="00F42AF6">
        <w:rPr>
          <w:rFonts w:ascii="Times New Roman" w:eastAsia="Times New Roman" w:hAnsi="Times New Roman" w:cs="Times New Roman"/>
          <w:color w:val="333333"/>
          <w:sz w:val="24"/>
          <w:szCs w:val="24"/>
        </w:rPr>
        <w:t>appreciate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 all properties of water are consequences of the chemical arrangement of the water molecule</w:t>
      </w:r>
      <w:r w:rsidR="00F42A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In other words, </w:t>
      </w:r>
    </w:p>
    <w:p w:rsidR="00F42AF6" w:rsidRDefault="00F42AF6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2AF6" w:rsidRPr="006B6ED2" w:rsidRDefault="00F42AF6" w:rsidP="006B6ED2">
      <w:pPr>
        <w:shd w:val="clear" w:color="auto" w:fill="FFFFFF"/>
        <w:spacing w:after="0" w:line="240" w:lineRule="auto"/>
        <w:jc w:val="center"/>
        <w:rPr>
          <w:rFonts w:ascii="AR DARLING" w:eastAsia="Times New Roman" w:hAnsi="AR DARLING" w:cs="Lucida Sans Unicode"/>
          <w:color w:val="333333"/>
          <w:sz w:val="18"/>
          <w:szCs w:val="18"/>
          <w:u w:val="single"/>
        </w:rPr>
      </w:pPr>
      <w:r w:rsidRPr="006B6ED2">
        <w:rPr>
          <w:rFonts w:ascii="AR DARLING" w:eastAsia="Times New Roman" w:hAnsi="AR DARLING" w:cs="Times New Roman"/>
          <w:color w:val="333333"/>
          <w:sz w:val="24"/>
          <w:szCs w:val="24"/>
          <w:u w:val="single"/>
        </w:rPr>
        <w:t>WATER HAS SPECIAL PROPERTIES BECAUSE IT IS POLAR AND CAN FORM H-BONDS.</w:t>
      </w:r>
    </w:p>
    <w:p w:rsidR="009D0734" w:rsidRDefault="009D0734" w:rsidP="009D0734">
      <w:pPr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9D0734" w:rsidRDefault="009D0734" w:rsidP="009D0734">
      <w:r w:rsidRPr="009D0734">
        <w:rPr>
          <w:b/>
          <w:u w:val="single"/>
        </w:rPr>
        <w:t>Materials</w:t>
      </w:r>
      <w:r>
        <w:t>:  A:  pennies, water beaker, pipette; B:  wax paper; C:  soap, toothpick; D:  paper clip, soap, beaker; E:  baking soda, cream of tartar; F:  salt, oil, stirrer</w:t>
      </w:r>
    </w:p>
    <w:p w:rsidR="00867741" w:rsidRPr="00867741" w:rsidRDefault="00867741" w:rsidP="00867741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18"/>
          <w:szCs w:val="18"/>
        </w:rPr>
        <w:t> </w:t>
      </w:r>
      <w:r w:rsidRPr="008677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Investigating the Properties of Water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b/>
          <w:bCs/>
          <w:color w:val="333333"/>
          <w:sz w:val="18"/>
        </w:rPr>
        <w:t> 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 P</w:t>
      </w:r>
      <w:r w:rsidRPr="008677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art A. Pennies</w:t>
      </w:r>
    </w:p>
    <w:p w:rsidR="007977B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1. How many drops of water do you think will fit on the head of a penny?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2. Using a dropper slowly drop water onto a penny counting each drop.</w:t>
      </w:r>
      <w:r w:rsidR="007977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How many drops of water did fit on the head of a penny?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3. What does this activity tell you about one of water’s properties?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7B1" w:rsidRDefault="007977B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7B1" w:rsidRDefault="007977B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4.  </w:t>
      </w:r>
      <w:r w:rsidR="007977B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raw what the penny looks like, as viewed from the side, before it overflowed.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18"/>
          <w:szCs w:val="18"/>
        </w:rPr>
        <w:t> 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Part B. Wax Paper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774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Place several drops of water on a piece of wax paper.  You may use food coloring to color the water if you wish.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What happens to the water droplets as you roll them around on the wax paper?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7977B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What does this activity tell you about one of water’s properties?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7977B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Give the scientific term used to describe the property of water you discovered in parts A and B.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Explain this property in molecular terms.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18"/>
          <w:szCs w:val="18"/>
        </w:rPr>
        <w:t> </w:t>
      </w: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Part C. Soap</w:t>
      </w:r>
    </w:p>
    <w:p w:rsidR="004F152D" w:rsidRDefault="004F152D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7741" w:rsidRPr="00867741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Place one drop of water on your piece of wax paper. Draw a diagram of the water droplet from the side perspective.</w:t>
      </w:r>
    </w:p>
    <w:p w:rsidR="00867741" w:rsidRDefault="00867741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A57C43" w:rsidRDefault="00A57C43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Pr="00867741" w:rsidRDefault="00A57C43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Place a toothpick in soap and dip it into the water droplet. Draw a diagram of the result.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A57C43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Pr="00867741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What effect does soap have on water?  Use scientific language you learned in parts A and B in your answer. </w:t>
      </w:r>
      <w:r w:rsidR="00867741" w:rsidRPr="00867741">
        <w:rPr>
          <w:rFonts w:ascii="Times New Roman" w:eastAsia="Times New Roman" w:hAnsi="Times New Roman" w:cs="Times New Roman"/>
          <w:color w:val="333333"/>
          <w:sz w:val="18"/>
        </w:rPr>
        <w:t> 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Explain this effect in molecular terms.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18"/>
          <w:szCs w:val="18"/>
        </w:rPr>
        <w:t> </w:t>
      </w: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57C43" w:rsidRPr="00867741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Part D. Surface Tension</w:t>
      </w: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Fill a beaker or cup till it is just about to overflow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Balance a paper clip on the surface of water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(hint: don’t let your fingers touch the water)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Touch the paper clip once it is balanced. What happens?</w:t>
      </w:r>
    </w:p>
    <w:p w:rsidR="00867741" w:rsidRDefault="00867741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A57C43" w:rsidRDefault="00A57C43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Pr="00867741" w:rsidRDefault="00A57C43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Balance the paper clip again. Add one drop of detergent to the water and record what happens.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What does this tell you about the properties of water?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867741" w:rsidRDefault="00867741" w:rsidP="00A57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br/>
      </w: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C43" w:rsidRPr="00867741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F152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Clean the beaker so there is no detergent remaining.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B6ED2" w:rsidRDefault="006B6ED2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B6ED2" w:rsidRDefault="006B6ED2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B6ED2" w:rsidRDefault="006B6ED2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B6ED2" w:rsidRDefault="006B6ED2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</w:rPr>
        <w:lastRenderedPageBreak/>
        <w:t> </w:t>
      </w:r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 E.</w:t>
      </w:r>
      <w:r w:rsidR="00D24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Water as a Catalyst for Chemical Reactions</w:t>
      </w: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 In a clean, dry beaker,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add a small amount of baking soda.  Then add a small amount of cream of tartar.</w:t>
      </w:r>
    </w:p>
    <w:p w:rsidR="00867741" w:rsidRDefault="00D244E4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Record what happens</w:t>
      </w:r>
      <w:r w:rsidR="004F15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152D" w:rsidRDefault="004F152D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152D" w:rsidRDefault="004F152D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152D" w:rsidRDefault="004F152D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D244E4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Now, slowly add water to the mixture.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What happens?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Pr="00867741" w:rsidRDefault="00D244E4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D244E4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Rinse the contents of the beaker in the sink,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and clean the beaker.</w:t>
      </w:r>
    </w:p>
    <w:p w:rsid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</w:rPr>
        <w:t> </w:t>
      </w: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F.  Polarity</w:t>
      </w: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 Add a few grains of salt to a beaker containing water.  Stir.  Describe what happens:</w:t>
      </w: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 Now, add a small amount of cooking oil to the beaker containing water.  Stir.  Describe what happens:</w:t>
      </w: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Pr="00867741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</w:rPr>
        <w:t> </w:t>
      </w: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5753" w:rsidRDefault="0054575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5753" w:rsidRDefault="0054575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b/>
          <w:bCs/>
          <w:sz w:val="24"/>
          <w:szCs w:val="24"/>
        </w:rPr>
        <w:t>Analysis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107319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Part F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  Polarity of water</w:t>
      </w:r>
    </w:p>
    <w:p w:rsidR="00D244E4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867741" w:rsidRDefault="00867741" w:rsidP="00D244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Water is a </w:t>
      </w:r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polar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molecule, meaning it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has one end with a slight positive charge and another end with a slight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negative charge.  Molecules without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positive and negative ends are called </w:t>
      </w:r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nonpolar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As a general rule, water is good at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dissolving polar and ionic compounds, but does not dissolve nonpolar compounds.</w:t>
      </w:r>
    </w:p>
    <w:p w:rsidR="00D244E4" w:rsidRPr="00867741" w:rsidRDefault="00D244E4" w:rsidP="00D244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6774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Based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your observations for part F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, which substance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nonpolar, the cooking oil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salt?</w:t>
      </w: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6774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Based on your observations for part 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, which substance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polar or 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onic?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Part 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  Water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as a catalyst for chemical reactions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867741" w:rsidRPr="00867741" w:rsidRDefault="00867741" w:rsidP="001073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Water is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needed for most chemical reactions that take place within living organisms.</w:t>
      </w:r>
    </w:p>
    <w:p w:rsidR="00107319" w:rsidRDefault="00107319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6774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What evidence do you have, based on your observations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part E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, that water is needed for a chemical reaction to take place?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107319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Parts C and D:  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Surface Tension and Cohesion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Water molecules are attracted to each other because of their polarity.  The positive and negative ends attract one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another like magnets.  This attraction is called </w:t>
      </w:r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cohesion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They stick together.  At the surface, this produces a “film” that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covers the surface and holds it.  This film is called </w:t>
      </w:r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surface tension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319" w:rsidRPr="00867741" w:rsidRDefault="00107319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4.When you placed the paper clip on top of the water, was it floating?  If not, then what was holding it up?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5.Why do you think the paper clip sank to the bottom of the beaker when you added a drop of mild detergent to the beaker?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Part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 A and B: 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Cohesion and Adhesion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:rsidR="00867741" w:rsidRPr="00867741" w:rsidRDefault="00867741" w:rsidP="001073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When water sticks to something, we call this </w:t>
      </w:r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adhesion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When you step out of the shower and see tiny </w:t>
      </w:r>
      <w:r w:rsidR="00107319"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droplets of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water on your skin, that is an example of adhesion.  In a plant, cohesion and adhesion help the plant by allowing water to travel upwards away from the roots to deliver water to all parts of the plant.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867741" w:rsidRPr="00867741" w:rsidRDefault="00867741" w:rsidP="001073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Explain why the penny was able to hold so many drops of water before it overflowed.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7. What caused the water to spill over?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867741" w:rsidRPr="00867741" w:rsidRDefault="00867741" w:rsidP="001073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8. How did the droplet of water on the surface of the penny demonstrate both adhesive                         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               </w:t>
      </w:r>
      <w:r w:rsidRPr="00867741">
        <w:rPr>
          <w:rFonts w:ascii="Lucida Sans Unicode" w:eastAsia="Times New Roman" w:hAnsi="Lucida Sans Unicode" w:cs="Lucida Sans Unicode"/>
          <w:color w:val="333333"/>
          <w:sz w:val="18"/>
        </w:rPr>
        <w:t> 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and cohesive properties of water?</w:t>
      </w:r>
    </w:p>
    <w:p w:rsidR="00996D91" w:rsidRPr="009F7470" w:rsidRDefault="00867741" w:rsidP="009F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996D91" w:rsidRPr="009F7470" w:rsidSect="0086774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58" w:rsidRDefault="00742058" w:rsidP="00867741">
      <w:pPr>
        <w:spacing w:after="0" w:line="240" w:lineRule="auto"/>
      </w:pPr>
      <w:r>
        <w:separator/>
      </w:r>
    </w:p>
  </w:endnote>
  <w:endnote w:type="continuationSeparator" w:id="0">
    <w:p w:rsidR="00742058" w:rsidRDefault="00742058" w:rsidP="0086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58" w:rsidRDefault="00742058" w:rsidP="00867741">
      <w:pPr>
        <w:spacing w:after="0" w:line="240" w:lineRule="auto"/>
      </w:pPr>
      <w:r>
        <w:separator/>
      </w:r>
    </w:p>
  </w:footnote>
  <w:footnote w:type="continuationSeparator" w:id="0">
    <w:p w:rsidR="00742058" w:rsidRDefault="00742058" w:rsidP="0086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741" w:rsidRDefault="00867741">
    <w:pPr>
      <w:pStyle w:val="Header"/>
    </w:pPr>
    <w:r>
      <w:t>Name:  ________________________________ Period:  _____ Team: 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741"/>
    <w:rsid w:val="00107319"/>
    <w:rsid w:val="004F152D"/>
    <w:rsid w:val="00545753"/>
    <w:rsid w:val="006B6ED2"/>
    <w:rsid w:val="00742058"/>
    <w:rsid w:val="007977B1"/>
    <w:rsid w:val="00867741"/>
    <w:rsid w:val="00954D35"/>
    <w:rsid w:val="00996D91"/>
    <w:rsid w:val="009D0734"/>
    <w:rsid w:val="009F7470"/>
    <w:rsid w:val="00A57C43"/>
    <w:rsid w:val="00B70EDF"/>
    <w:rsid w:val="00D13024"/>
    <w:rsid w:val="00D244E4"/>
    <w:rsid w:val="00F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A7B4"/>
  <w15:docId w15:val="{A397A9BD-FE88-4BDC-8672-E0DB79FD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7741"/>
    <w:rPr>
      <w:b/>
      <w:bCs/>
    </w:rPr>
  </w:style>
  <w:style w:type="character" w:customStyle="1" w:styleId="apple-converted-space">
    <w:name w:val="apple-converted-space"/>
    <w:basedOn w:val="DefaultParagraphFont"/>
    <w:rsid w:val="00867741"/>
  </w:style>
  <w:style w:type="paragraph" w:styleId="NormalWeb">
    <w:name w:val="Normal (Web)"/>
    <w:basedOn w:val="Normal"/>
    <w:uiPriority w:val="99"/>
    <w:semiHidden/>
    <w:unhideWhenUsed/>
    <w:rsid w:val="0086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867741"/>
  </w:style>
  <w:style w:type="paragraph" w:customStyle="1" w:styleId="defaulttext">
    <w:name w:val="defaulttext"/>
    <w:basedOn w:val="Normal"/>
    <w:rsid w:val="0086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741"/>
  </w:style>
  <w:style w:type="paragraph" w:styleId="Footer">
    <w:name w:val="footer"/>
    <w:basedOn w:val="Normal"/>
    <w:link w:val="FooterChar"/>
    <w:uiPriority w:val="99"/>
    <w:semiHidden/>
    <w:unhideWhenUsed/>
    <w:rsid w:val="0086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741"/>
  </w:style>
  <w:style w:type="paragraph" w:styleId="BalloonText">
    <w:name w:val="Balloon Text"/>
    <w:basedOn w:val="Normal"/>
    <w:link w:val="BalloonTextChar"/>
    <w:uiPriority w:val="99"/>
    <w:semiHidden/>
    <w:unhideWhenUsed/>
    <w:rsid w:val="00D13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881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971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775">
          <w:marLeft w:val="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242">
          <w:marLeft w:val="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9</cp:revision>
  <cp:lastPrinted>2017-11-11T19:14:00Z</cp:lastPrinted>
  <dcterms:created xsi:type="dcterms:W3CDTF">2014-09-28T19:43:00Z</dcterms:created>
  <dcterms:modified xsi:type="dcterms:W3CDTF">2017-11-11T19:15:00Z</dcterms:modified>
</cp:coreProperties>
</file>